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BB57" w14:textId="24C51FCF" w:rsidR="007442DC" w:rsidRPr="007A7098" w:rsidRDefault="00000000" w:rsidP="007A7098">
      <w:pPr>
        <w:spacing w:after="0" w:line="240" w:lineRule="auto"/>
        <w:rPr>
          <w:rFonts w:asciiTheme="majorHAnsi" w:hAnsiTheme="majorHAnsi" w:cstheme="majorHAnsi"/>
          <w:sz w:val="28"/>
          <w:szCs w:val="28"/>
        </w:rPr>
      </w:pPr>
      <w:r w:rsidRPr="007A7098">
        <w:rPr>
          <w:rFonts w:asciiTheme="majorHAnsi" w:hAnsiTheme="majorHAnsi" w:cstheme="majorHAnsi"/>
          <w:sz w:val="28"/>
          <w:szCs w:val="28"/>
        </w:rPr>
        <w:t>Informatie</w:t>
      </w:r>
      <w:r w:rsidR="002A5684" w:rsidRPr="007A7098">
        <w:rPr>
          <w:rFonts w:asciiTheme="majorHAnsi" w:hAnsiTheme="majorHAnsi" w:cstheme="majorHAnsi"/>
          <w:sz w:val="28"/>
          <w:szCs w:val="28"/>
        </w:rPr>
        <w:t xml:space="preserve">pakket </w:t>
      </w:r>
      <w:r w:rsidR="009274F0" w:rsidRPr="007A7098">
        <w:rPr>
          <w:rFonts w:asciiTheme="majorHAnsi" w:hAnsiTheme="majorHAnsi" w:cstheme="majorHAnsi"/>
          <w:sz w:val="28"/>
          <w:szCs w:val="28"/>
        </w:rPr>
        <w:t xml:space="preserve">Zorgmanege </w:t>
      </w:r>
      <w:r w:rsidR="00CB7E88" w:rsidRPr="007A7098">
        <w:rPr>
          <w:rFonts w:asciiTheme="majorHAnsi" w:hAnsiTheme="majorHAnsi" w:cstheme="majorHAnsi"/>
          <w:sz w:val="28"/>
          <w:szCs w:val="28"/>
        </w:rPr>
        <w:t>’</w:t>
      </w:r>
      <w:r w:rsidRPr="007A7098">
        <w:rPr>
          <w:rFonts w:asciiTheme="majorHAnsi" w:hAnsiTheme="majorHAnsi" w:cstheme="majorHAnsi"/>
          <w:sz w:val="28"/>
          <w:szCs w:val="28"/>
        </w:rPr>
        <w:t>t Hoogt</w:t>
      </w:r>
    </w:p>
    <w:sdt>
      <w:sdtPr>
        <w:rPr>
          <w:rFonts w:ascii="Calibri" w:eastAsia="Calibri" w:hAnsi="Calibri" w:cstheme="majorHAnsi"/>
          <w:color w:val="auto"/>
          <w:sz w:val="22"/>
          <w:szCs w:val="22"/>
        </w:rPr>
        <w:id w:val="875662072"/>
        <w:docPartObj>
          <w:docPartGallery w:val="Table of Contents"/>
          <w:docPartUnique/>
        </w:docPartObj>
      </w:sdtPr>
      <w:sdtEndPr>
        <w:rPr>
          <w:b/>
          <w:bCs/>
        </w:rPr>
      </w:sdtEndPr>
      <w:sdtContent>
        <w:p w14:paraId="21EBE4FB" w14:textId="7967B1B1" w:rsidR="00CB7E88" w:rsidRPr="007A7098" w:rsidRDefault="00CB7E88" w:rsidP="007A7098">
          <w:pPr>
            <w:pStyle w:val="TOCHeading"/>
            <w:spacing w:line="240" w:lineRule="auto"/>
            <w:rPr>
              <w:rFonts w:cstheme="majorHAnsi"/>
              <w:sz w:val="22"/>
              <w:szCs w:val="22"/>
            </w:rPr>
          </w:pPr>
          <w:r w:rsidRPr="007A7098">
            <w:rPr>
              <w:rFonts w:cstheme="majorHAnsi"/>
              <w:sz w:val="22"/>
              <w:szCs w:val="22"/>
            </w:rPr>
            <w:t>Inhoud</w:t>
          </w:r>
        </w:p>
        <w:p w14:paraId="1AF910D4" w14:textId="5BD435DD" w:rsidR="00BC14E8" w:rsidRPr="007A7098" w:rsidRDefault="00CB7E8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r w:rsidRPr="007A7098">
            <w:rPr>
              <w:rFonts w:asciiTheme="majorHAnsi" w:hAnsiTheme="majorHAnsi" w:cstheme="majorHAnsi"/>
            </w:rPr>
            <w:fldChar w:fldCharType="begin"/>
          </w:r>
          <w:r w:rsidRPr="007A7098">
            <w:rPr>
              <w:rFonts w:asciiTheme="majorHAnsi" w:hAnsiTheme="majorHAnsi" w:cstheme="majorHAnsi"/>
            </w:rPr>
            <w:instrText xml:space="preserve"> TOC \o "1-3" \h \z \u </w:instrText>
          </w:r>
          <w:r w:rsidRPr="007A7098">
            <w:rPr>
              <w:rFonts w:asciiTheme="majorHAnsi" w:hAnsiTheme="majorHAnsi" w:cstheme="majorHAnsi"/>
            </w:rPr>
            <w:fldChar w:fldCharType="separate"/>
          </w:r>
          <w:hyperlink w:anchor="_Toc153803833" w:history="1">
            <w:r w:rsidR="00BC14E8" w:rsidRPr="007A7098">
              <w:rPr>
                <w:rStyle w:val="Hyperlink"/>
                <w:rFonts w:asciiTheme="majorHAnsi" w:hAnsiTheme="majorHAnsi" w:cstheme="majorHAnsi"/>
                <w:noProof/>
              </w:rPr>
              <w:t>Profiel zorgmanege</w:t>
            </w:r>
            <w:r w:rsidR="00BC14E8" w:rsidRPr="007A7098">
              <w:rPr>
                <w:rFonts w:asciiTheme="majorHAnsi" w:hAnsiTheme="majorHAnsi" w:cstheme="majorHAnsi"/>
                <w:noProof/>
                <w:webHidden/>
              </w:rPr>
              <w:tab/>
            </w:r>
            <w:r w:rsidR="00BC14E8" w:rsidRPr="007A7098">
              <w:rPr>
                <w:rFonts w:asciiTheme="majorHAnsi" w:hAnsiTheme="majorHAnsi" w:cstheme="majorHAnsi"/>
                <w:noProof/>
                <w:webHidden/>
              </w:rPr>
              <w:fldChar w:fldCharType="begin"/>
            </w:r>
            <w:r w:rsidR="00BC14E8" w:rsidRPr="007A7098">
              <w:rPr>
                <w:rFonts w:asciiTheme="majorHAnsi" w:hAnsiTheme="majorHAnsi" w:cstheme="majorHAnsi"/>
                <w:noProof/>
                <w:webHidden/>
              </w:rPr>
              <w:instrText xml:space="preserve"> PAGEREF _Toc153803833 \h </w:instrText>
            </w:r>
            <w:r w:rsidR="00BC14E8" w:rsidRPr="007A7098">
              <w:rPr>
                <w:rFonts w:asciiTheme="majorHAnsi" w:hAnsiTheme="majorHAnsi" w:cstheme="majorHAnsi"/>
                <w:noProof/>
                <w:webHidden/>
              </w:rPr>
            </w:r>
            <w:r w:rsidR="00BC14E8" w:rsidRPr="007A7098">
              <w:rPr>
                <w:rFonts w:asciiTheme="majorHAnsi" w:hAnsiTheme="majorHAnsi" w:cstheme="majorHAnsi"/>
                <w:noProof/>
                <w:webHidden/>
              </w:rPr>
              <w:fldChar w:fldCharType="separate"/>
            </w:r>
            <w:r w:rsidR="00512ACF">
              <w:rPr>
                <w:rFonts w:asciiTheme="majorHAnsi" w:hAnsiTheme="majorHAnsi" w:cstheme="majorHAnsi"/>
                <w:noProof/>
                <w:webHidden/>
              </w:rPr>
              <w:t>1</w:t>
            </w:r>
            <w:r w:rsidR="00BC14E8" w:rsidRPr="007A7098">
              <w:rPr>
                <w:rFonts w:asciiTheme="majorHAnsi" w:hAnsiTheme="majorHAnsi" w:cstheme="majorHAnsi"/>
                <w:noProof/>
                <w:webHidden/>
              </w:rPr>
              <w:fldChar w:fldCharType="end"/>
            </w:r>
          </w:hyperlink>
        </w:p>
        <w:p w14:paraId="60075C0C" w14:textId="16C0F8AD"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34" w:history="1">
            <w:r w:rsidRPr="007A7098">
              <w:rPr>
                <w:rStyle w:val="Hyperlink"/>
                <w:rFonts w:asciiTheme="majorHAnsi" w:hAnsiTheme="majorHAnsi" w:cstheme="majorHAnsi"/>
                <w:noProof/>
              </w:rPr>
              <w:t>Doelgroep</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_Toc153803834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1</w:t>
            </w:r>
            <w:r w:rsidRPr="007A7098">
              <w:rPr>
                <w:rFonts w:asciiTheme="majorHAnsi" w:hAnsiTheme="majorHAnsi" w:cstheme="majorHAnsi"/>
                <w:noProof/>
                <w:webHidden/>
              </w:rPr>
              <w:fldChar w:fldCharType="end"/>
            </w:r>
          </w:hyperlink>
        </w:p>
        <w:p w14:paraId="156319B2" w14:textId="46FE251C"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35" w:history="1">
            <w:r w:rsidRPr="007A7098">
              <w:rPr>
                <w:rStyle w:val="Hyperlink"/>
                <w:rFonts w:asciiTheme="majorHAnsi" w:hAnsiTheme="majorHAnsi" w:cstheme="majorHAnsi"/>
                <w:noProof/>
              </w:rPr>
              <w:t>Zorgzwaarte</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_Toc153803835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1</w:t>
            </w:r>
            <w:r w:rsidRPr="007A7098">
              <w:rPr>
                <w:rFonts w:asciiTheme="majorHAnsi" w:hAnsiTheme="majorHAnsi" w:cstheme="majorHAnsi"/>
                <w:noProof/>
                <w:webHidden/>
              </w:rPr>
              <w:fldChar w:fldCharType="end"/>
            </w:r>
          </w:hyperlink>
        </w:p>
        <w:p w14:paraId="15DD7345" w14:textId="123DE45E" w:rsidR="00BC14E8" w:rsidRPr="007A7098" w:rsidRDefault="00BC14E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36" w:history="1">
            <w:r w:rsidRPr="007A7098">
              <w:rPr>
                <w:rStyle w:val="Hyperlink"/>
                <w:rFonts w:asciiTheme="majorHAnsi" w:hAnsiTheme="majorHAnsi" w:cstheme="majorHAnsi"/>
                <w:noProof/>
              </w:rPr>
              <w:t>Grenzen aan zorg</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_Toc153803836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6B9BDAFB" w14:textId="07C972E6"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37" w:history="1">
            <w:r w:rsidRPr="007A7098">
              <w:rPr>
                <w:rStyle w:val="Hyperlink"/>
                <w:rFonts w:asciiTheme="majorHAnsi" w:hAnsiTheme="majorHAnsi" w:cstheme="majorHAnsi"/>
                <w:noProof/>
              </w:rPr>
              <w:t>Zorg kunnen we bieden aan:</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_Toc153803837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552CC2DF" w14:textId="338BA3FC"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38" w:history="1">
            <w:r w:rsidRPr="007A7098">
              <w:rPr>
                <w:rStyle w:val="Hyperlink"/>
                <w:rFonts w:asciiTheme="majorHAnsi" w:hAnsiTheme="majorHAnsi" w:cstheme="majorHAnsi"/>
                <w:noProof/>
              </w:rPr>
              <w:t>Welke zorg bieden we niet aan:</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_Toc153803838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313CD03C" w14:textId="1664E539" w:rsidR="00BC14E8" w:rsidRPr="007A7098" w:rsidRDefault="00BC14E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39" w:history="1">
            <w:r w:rsidRPr="007A7098">
              <w:rPr>
                <w:rStyle w:val="Hyperlink"/>
                <w:rFonts w:asciiTheme="majorHAnsi" w:hAnsiTheme="majorHAnsi" w:cstheme="majorHAnsi"/>
                <w:noProof/>
              </w:rPr>
              <w:t>Overige informatie</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_Toc153803839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050D64DE" w14:textId="01B5E05F"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0" w:history="1">
            <w:r w:rsidRPr="007A7098">
              <w:rPr>
                <w:rStyle w:val="Hyperlink"/>
                <w:rFonts w:asciiTheme="majorHAnsi" w:hAnsiTheme="majorHAnsi" w:cstheme="majorHAnsi"/>
                <w:noProof/>
              </w:rPr>
              <w:t>Kleding</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_Toc153803840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6DE34EAB" w14:textId="1668B31B"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1" w:history="1">
            <w:r w:rsidRPr="007A7098">
              <w:rPr>
                <w:rStyle w:val="Hyperlink"/>
                <w:rFonts w:asciiTheme="majorHAnsi" w:hAnsiTheme="majorHAnsi" w:cstheme="majorHAnsi"/>
                <w:noProof/>
              </w:rPr>
              <w:t>Contactpersoon</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_Toc153803841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444DF4E6" w14:textId="5C40A3D1"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2" w:history="1">
            <w:r w:rsidRPr="007A7098">
              <w:rPr>
                <w:rStyle w:val="Hyperlink"/>
                <w:rFonts w:asciiTheme="majorHAnsi" w:hAnsiTheme="majorHAnsi" w:cstheme="majorHAnsi"/>
                <w:noProof/>
              </w:rPr>
              <w:t>Bereikbaarheid</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_Toc153803842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7DB90247" w14:textId="3F204F29"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3" w:history="1">
            <w:r w:rsidRPr="007A7098">
              <w:rPr>
                <w:rStyle w:val="Hyperlink"/>
                <w:rFonts w:asciiTheme="majorHAnsi" w:hAnsiTheme="majorHAnsi" w:cstheme="majorHAnsi"/>
                <w:noProof/>
              </w:rPr>
              <w:t>Omgang met elkaar</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_Toc153803843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2</w:t>
            </w:r>
            <w:r w:rsidRPr="007A7098">
              <w:rPr>
                <w:rFonts w:asciiTheme="majorHAnsi" w:hAnsiTheme="majorHAnsi" w:cstheme="majorHAnsi"/>
                <w:noProof/>
                <w:webHidden/>
              </w:rPr>
              <w:fldChar w:fldCharType="end"/>
            </w:r>
          </w:hyperlink>
        </w:p>
        <w:p w14:paraId="3D995F1F" w14:textId="6879C41B"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4" w:history="1">
            <w:r w:rsidRPr="007A7098">
              <w:rPr>
                <w:rStyle w:val="Hyperlink"/>
                <w:rFonts w:asciiTheme="majorHAnsi" w:hAnsiTheme="majorHAnsi" w:cstheme="majorHAnsi"/>
                <w:noProof/>
              </w:rPr>
              <w:t>Veiligheid mens en dier</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_Toc153803844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3</w:t>
            </w:r>
            <w:r w:rsidRPr="007A7098">
              <w:rPr>
                <w:rFonts w:asciiTheme="majorHAnsi" w:hAnsiTheme="majorHAnsi" w:cstheme="majorHAnsi"/>
                <w:noProof/>
                <w:webHidden/>
              </w:rPr>
              <w:fldChar w:fldCharType="end"/>
            </w:r>
          </w:hyperlink>
        </w:p>
        <w:p w14:paraId="3FE2EF85" w14:textId="5EB1D2C1"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5" w:history="1">
            <w:r w:rsidRPr="007A7098">
              <w:rPr>
                <w:rStyle w:val="Hyperlink"/>
                <w:rFonts w:asciiTheme="majorHAnsi" w:hAnsiTheme="majorHAnsi" w:cstheme="majorHAnsi"/>
                <w:noProof/>
              </w:rPr>
              <w:t>Praktisch</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_Toc153803845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3</w:t>
            </w:r>
            <w:r w:rsidRPr="007A7098">
              <w:rPr>
                <w:rFonts w:asciiTheme="majorHAnsi" w:hAnsiTheme="majorHAnsi" w:cstheme="majorHAnsi"/>
                <w:noProof/>
                <w:webHidden/>
              </w:rPr>
              <w:fldChar w:fldCharType="end"/>
            </w:r>
          </w:hyperlink>
        </w:p>
        <w:p w14:paraId="000B9132" w14:textId="6A10D67B"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6" w:history="1">
            <w:r w:rsidRPr="007A7098">
              <w:rPr>
                <w:rStyle w:val="Hyperlink"/>
                <w:rFonts w:asciiTheme="majorHAnsi" w:hAnsiTheme="majorHAnsi" w:cstheme="majorHAnsi"/>
                <w:noProof/>
              </w:rPr>
              <w:t>Hygiëne</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_Toc153803846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3</w:t>
            </w:r>
            <w:r w:rsidRPr="007A7098">
              <w:rPr>
                <w:rFonts w:asciiTheme="majorHAnsi" w:hAnsiTheme="majorHAnsi" w:cstheme="majorHAnsi"/>
                <w:noProof/>
                <w:webHidden/>
              </w:rPr>
              <w:fldChar w:fldCharType="end"/>
            </w:r>
          </w:hyperlink>
        </w:p>
        <w:p w14:paraId="56CDD067" w14:textId="2BDF4DEF"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7" w:history="1">
            <w:r w:rsidRPr="007A7098">
              <w:rPr>
                <w:rStyle w:val="Hyperlink"/>
                <w:rFonts w:asciiTheme="majorHAnsi" w:hAnsiTheme="majorHAnsi" w:cstheme="majorHAnsi"/>
                <w:noProof/>
              </w:rPr>
              <w:t>Speciaal voor mij</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_Toc153803847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3</w:t>
            </w:r>
            <w:r w:rsidRPr="007A7098">
              <w:rPr>
                <w:rFonts w:asciiTheme="majorHAnsi" w:hAnsiTheme="majorHAnsi" w:cstheme="majorHAnsi"/>
                <w:noProof/>
                <w:webHidden/>
              </w:rPr>
              <w:fldChar w:fldCharType="end"/>
            </w:r>
          </w:hyperlink>
        </w:p>
        <w:p w14:paraId="30C0E3D3" w14:textId="6CB64868" w:rsidR="00BC14E8" w:rsidRPr="007A7098" w:rsidRDefault="00BC14E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8" w:history="1">
            <w:r w:rsidRPr="007A7098">
              <w:rPr>
                <w:rStyle w:val="Hyperlink"/>
                <w:rFonts w:asciiTheme="majorHAnsi" w:hAnsiTheme="majorHAnsi" w:cstheme="majorHAnsi"/>
                <w:noProof/>
              </w:rPr>
              <w:t>Procedure omtrent agressie, ongewenste intimiteiten en strafbare handelingen</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_Toc153803848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3</w:t>
            </w:r>
            <w:r w:rsidRPr="007A7098">
              <w:rPr>
                <w:rFonts w:asciiTheme="majorHAnsi" w:hAnsiTheme="majorHAnsi" w:cstheme="majorHAnsi"/>
                <w:noProof/>
                <w:webHidden/>
              </w:rPr>
              <w:fldChar w:fldCharType="end"/>
            </w:r>
          </w:hyperlink>
        </w:p>
        <w:p w14:paraId="72F0E60C" w14:textId="0C38ED5D" w:rsidR="00BC14E8" w:rsidRPr="007A7098" w:rsidRDefault="00BC14E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49" w:history="1">
            <w:r w:rsidRPr="007A7098">
              <w:rPr>
                <w:rStyle w:val="Hyperlink"/>
                <w:rFonts w:asciiTheme="majorHAnsi" w:hAnsiTheme="majorHAnsi" w:cstheme="majorHAnsi"/>
                <w:noProof/>
              </w:rPr>
              <w:t>Klachtenprocedure</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_Toc153803849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4</w:t>
            </w:r>
            <w:r w:rsidRPr="007A7098">
              <w:rPr>
                <w:rFonts w:asciiTheme="majorHAnsi" w:hAnsiTheme="majorHAnsi" w:cstheme="majorHAnsi"/>
                <w:noProof/>
                <w:webHidden/>
              </w:rPr>
              <w:fldChar w:fldCharType="end"/>
            </w:r>
          </w:hyperlink>
        </w:p>
        <w:p w14:paraId="1EB656BE" w14:textId="2610D568" w:rsidR="00BC14E8" w:rsidRPr="007A7098" w:rsidRDefault="00BC14E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50" w:history="1">
            <w:r w:rsidRPr="007A7098">
              <w:rPr>
                <w:rStyle w:val="Hyperlink"/>
                <w:rFonts w:asciiTheme="majorHAnsi" w:hAnsiTheme="majorHAnsi" w:cstheme="majorHAnsi"/>
                <w:noProof/>
              </w:rPr>
              <w:t>Privacy beleid Zorgmanege ’t Hoogt</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_Toc153803850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6</w:t>
            </w:r>
            <w:r w:rsidRPr="007A7098">
              <w:rPr>
                <w:rFonts w:asciiTheme="majorHAnsi" w:hAnsiTheme="majorHAnsi" w:cstheme="majorHAnsi"/>
                <w:noProof/>
                <w:webHidden/>
              </w:rPr>
              <w:fldChar w:fldCharType="end"/>
            </w:r>
          </w:hyperlink>
        </w:p>
        <w:p w14:paraId="542A7E94" w14:textId="77E85E30" w:rsidR="00BC14E8" w:rsidRPr="007A7098" w:rsidRDefault="00BC14E8" w:rsidP="007A7098">
          <w:pPr>
            <w:pStyle w:val="TOC1"/>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51" w:history="1">
            <w:r w:rsidRPr="007A7098">
              <w:rPr>
                <w:rStyle w:val="Hyperlink"/>
                <w:rFonts w:asciiTheme="majorHAnsi" w:hAnsiTheme="majorHAnsi" w:cstheme="majorHAnsi"/>
                <w:noProof/>
              </w:rPr>
              <w:t>Social Media Protocol, deelnemers</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_Toc153803851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8</w:t>
            </w:r>
            <w:r w:rsidRPr="007A7098">
              <w:rPr>
                <w:rFonts w:asciiTheme="majorHAnsi" w:hAnsiTheme="majorHAnsi" w:cstheme="majorHAnsi"/>
                <w:noProof/>
                <w:webHidden/>
              </w:rPr>
              <w:fldChar w:fldCharType="end"/>
            </w:r>
          </w:hyperlink>
        </w:p>
        <w:p w14:paraId="7D46DF82" w14:textId="6F396691"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52" w:history="1">
            <w:r w:rsidRPr="007A7098">
              <w:rPr>
                <w:rStyle w:val="Hyperlink"/>
                <w:rFonts w:asciiTheme="majorHAnsi" w:hAnsiTheme="majorHAnsi" w:cstheme="majorHAnsi"/>
                <w:noProof/>
              </w:rPr>
              <w:t>Bedenk dat…</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_Toc153803852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8</w:t>
            </w:r>
            <w:r w:rsidRPr="007A7098">
              <w:rPr>
                <w:rFonts w:asciiTheme="majorHAnsi" w:hAnsiTheme="majorHAnsi" w:cstheme="majorHAnsi"/>
                <w:noProof/>
                <w:webHidden/>
              </w:rPr>
              <w:fldChar w:fldCharType="end"/>
            </w:r>
          </w:hyperlink>
        </w:p>
        <w:p w14:paraId="22F98613" w14:textId="0FF39418" w:rsidR="00BC14E8" w:rsidRPr="007A7098" w:rsidRDefault="00BC14E8" w:rsidP="007A7098">
          <w:pPr>
            <w:pStyle w:val="TOC2"/>
            <w:tabs>
              <w:tab w:val="right" w:leader="dot" w:pos="9060"/>
            </w:tabs>
            <w:spacing w:after="0" w:line="240" w:lineRule="auto"/>
            <w:rPr>
              <w:rFonts w:asciiTheme="majorHAnsi" w:eastAsiaTheme="minorEastAsia" w:hAnsiTheme="majorHAnsi" w:cstheme="majorHAnsi"/>
              <w:noProof/>
              <w:kern w:val="2"/>
              <w14:ligatures w14:val="standardContextual"/>
            </w:rPr>
          </w:pPr>
          <w:hyperlink w:anchor="_Toc153803853" w:history="1">
            <w:r w:rsidRPr="007A7098">
              <w:rPr>
                <w:rStyle w:val="Hyperlink"/>
                <w:rFonts w:asciiTheme="majorHAnsi" w:hAnsiTheme="majorHAnsi" w:cstheme="majorHAnsi"/>
                <w:noProof/>
              </w:rPr>
              <w:t>Richtlijnen gebruik social media</w:t>
            </w:r>
            <w:r w:rsidRPr="007A7098">
              <w:rPr>
                <w:rFonts w:asciiTheme="majorHAnsi" w:hAnsiTheme="majorHAnsi" w:cstheme="majorHAnsi"/>
                <w:noProof/>
                <w:webHidden/>
              </w:rPr>
              <w:tab/>
            </w:r>
            <w:r w:rsidRPr="007A7098">
              <w:rPr>
                <w:rFonts w:asciiTheme="majorHAnsi" w:hAnsiTheme="majorHAnsi" w:cstheme="majorHAnsi"/>
                <w:noProof/>
                <w:webHidden/>
              </w:rPr>
              <w:fldChar w:fldCharType="begin"/>
            </w:r>
            <w:r w:rsidRPr="007A7098">
              <w:rPr>
                <w:rFonts w:asciiTheme="majorHAnsi" w:hAnsiTheme="majorHAnsi" w:cstheme="majorHAnsi"/>
                <w:noProof/>
                <w:webHidden/>
              </w:rPr>
              <w:instrText xml:space="preserve"> PAGEREF _Toc153803853 \h </w:instrText>
            </w:r>
            <w:r w:rsidRPr="007A7098">
              <w:rPr>
                <w:rFonts w:asciiTheme="majorHAnsi" w:hAnsiTheme="majorHAnsi" w:cstheme="majorHAnsi"/>
                <w:noProof/>
                <w:webHidden/>
              </w:rPr>
            </w:r>
            <w:r w:rsidRPr="007A7098">
              <w:rPr>
                <w:rFonts w:asciiTheme="majorHAnsi" w:hAnsiTheme="majorHAnsi" w:cstheme="majorHAnsi"/>
                <w:noProof/>
                <w:webHidden/>
              </w:rPr>
              <w:fldChar w:fldCharType="separate"/>
            </w:r>
            <w:r w:rsidR="00512ACF">
              <w:rPr>
                <w:rFonts w:asciiTheme="majorHAnsi" w:hAnsiTheme="majorHAnsi" w:cstheme="majorHAnsi"/>
                <w:noProof/>
                <w:webHidden/>
              </w:rPr>
              <w:t>8</w:t>
            </w:r>
            <w:r w:rsidRPr="007A7098">
              <w:rPr>
                <w:rFonts w:asciiTheme="majorHAnsi" w:hAnsiTheme="majorHAnsi" w:cstheme="majorHAnsi"/>
                <w:noProof/>
                <w:webHidden/>
              </w:rPr>
              <w:fldChar w:fldCharType="end"/>
            </w:r>
          </w:hyperlink>
        </w:p>
        <w:p w14:paraId="13D6AA2D" w14:textId="59994684" w:rsidR="00CB7E88" w:rsidRPr="007A7098" w:rsidRDefault="00CB7E88" w:rsidP="007A7098">
          <w:pPr>
            <w:spacing w:after="0" w:line="240" w:lineRule="auto"/>
            <w:rPr>
              <w:rFonts w:asciiTheme="majorHAnsi" w:hAnsiTheme="majorHAnsi" w:cstheme="majorHAnsi"/>
            </w:rPr>
          </w:pPr>
          <w:r w:rsidRPr="007A7098">
            <w:rPr>
              <w:rFonts w:asciiTheme="majorHAnsi" w:hAnsiTheme="majorHAnsi" w:cstheme="majorHAnsi"/>
              <w:b/>
              <w:bCs/>
            </w:rPr>
            <w:fldChar w:fldCharType="end"/>
          </w:r>
        </w:p>
      </w:sdtContent>
    </w:sdt>
    <w:p w14:paraId="061090BF" w14:textId="50633586" w:rsidR="007442DC" w:rsidRPr="007A7098" w:rsidRDefault="00000000" w:rsidP="007A7098">
      <w:pPr>
        <w:pStyle w:val="Heading1"/>
      </w:pPr>
      <w:bookmarkStart w:id="0" w:name="_Toc153803833"/>
      <w:r w:rsidRPr="007A7098">
        <w:t>Profiel zorgmanege</w:t>
      </w:r>
      <w:bookmarkEnd w:id="0"/>
    </w:p>
    <w:p w14:paraId="0EDB49BF" w14:textId="4DBE7974" w:rsidR="00A350CF" w:rsidRPr="006D7E4E" w:rsidRDefault="00A350CF" w:rsidP="007A7098">
      <w:pPr>
        <w:spacing w:after="0" w:line="240" w:lineRule="auto"/>
        <w:rPr>
          <w:rFonts w:asciiTheme="majorHAnsi" w:hAnsiTheme="majorHAnsi" w:cstheme="majorHAnsi"/>
        </w:rPr>
      </w:pPr>
      <w:r>
        <w:rPr>
          <w:rFonts w:asciiTheme="majorHAnsi" w:hAnsiTheme="majorHAnsi" w:cstheme="majorHAnsi"/>
        </w:rPr>
        <w:t xml:space="preserve">Zorgmanege ’t Hoogt bevindt zich op Manege ’t Hoogt in Utrecht. Op de zorgmanege komen jongeren tussen de 12 en 18 jaar die om verschillende redenen niet naar school gaan. Zij komen naar de zorgmanege om tot rust te komen, nieuwe vaardigheden op te doen en om meer structuur in hun week aan te brengen. We richten ons op een uitstroom binnen </w:t>
      </w:r>
      <w:r w:rsidRPr="006D7E4E">
        <w:rPr>
          <w:rFonts w:asciiTheme="majorHAnsi" w:hAnsiTheme="majorHAnsi" w:cstheme="majorHAnsi"/>
        </w:rPr>
        <w:t xml:space="preserve">één jaar. </w:t>
      </w:r>
      <w:r w:rsidR="006D7E4E" w:rsidRPr="006D7E4E">
        <w:rPr>
          <w:rFonts w:asciiTheme="majorHAnsi" w:hAnsiTheme="majorHAnsi" w:cstheme="majorHAnsi"/>
        </w:rPr>
        <w:t>D</w:t>
      </w:r>
      <w:r w:rsidR="006D7E4E">
        <w:rPr>
          <w:rFonts w:asciiTheme="majorHAnsi" w:hAnsiTheme="majorHAnsi" w:cstheme="majorHAnsi"/>
        </w:rPr>
        <w:t>aarbij bieden we met uitzondering zorg aan volwassenen die vanuit de WMO worden gefinancierd.</w:t>
      </w:r>
    </w:p>
    <w:p w14:paraId="6B636B81" w14:textId="6B6929CA" w:rsidR="00A350CF" w:rsidRPr="00A350CF" w:rsidRDefault="00A350CF" w:rsidP="00A350CF">
      <w:pPr>
        <w:spacing w:after="0" w:line="240" w:lineRule="auto"/>
        <w:ind w:firstLine="720"/>
        <w:rPr>
          <w:rFonts w:asciiTheme="majorHAnsi" w:hAnsiTheme="majorHAnsi" w:cstheme="majorHAnsi"/>
        </w:rPr>
      </w:pPr>
      <w:r w:rsidRPr="00A350CF">
        <w:rPr>
          <w:rFonts w:asciiTheme="majorHAnsi" w:hAnsiTheme="majorHAnsi" w:cstheme="majorHAnsi"/>
        </w:rPr>
        <w:t>Wanneer de jongeren op d</w:t>
      </w:r>
      <w:r>
        <w:rPr>
          <w:rFonts w:asciiTheme="majorHAnsi" w:hAnsiTheme="majorHAnsi" w:cstheme="majorHAnsi"/>
        </w:rPr>
        <w:t>e zorgmanege zijn, helpen zij met de dagelijkse verzorging van de paarden, kippen, konijnen en katten en het onderhouden van het terrein. Er wordt voor iedere jongere dagelijks een persoonlijke planning gemaakt passend bij hun wensen, behoeften en ontwikkelingsdoelen. Daarnaast worden er extra activiteiten georganiseerd, zoals koken</w:t>
      </w:r>
      <w:r w:rsidR="006D7E4E">
        <w:rPr>
          <w:rFonts w:asciiTheme="majorHAnsi" w:hAnsiTheme="majorHAnsi" w:cstheme="majorHAnsi"/>
        </w:rPr>
        <w:t>, creatieve activiteiten</w:t>
      </w:r>
      <w:r>
        <w:rPr>
          <w:rFonts w:asciiTheme="majorHAnsi" w:hAnsiTheme="majorHAnsi" w:cstheme="majorHAnsi"/>
        </w:rPr>
        <w:t xml:space="preserve"> en het Special Leaders Program. </w:t>
      </w:r>
    </w:p>
    <w:p w14:paraId="21B307DB" w14:textId="77777777" w:rsidR="00A350CF" w:rsidRDefault="00A350CF" w:rsidP="007A7098">
      <w:pPr>
        <w:spacing w:after="0" w:line="240" w:lineRule="auto"/>
        <w:rPr>
          <w:rFonts w:asciiTheme="majorHAnsi" w:hAnsiTheme="majorHAnsi" w:cstheme="majorHAnsi"/>
        </w:rPr>
      </w:pPr>
    </w:p>
    <w:p w14:paraId="4CF7E926" w14:textId="09093704" w:rsidR="007442DC" w:rsidRDefault="00000000" w:rsidP="007A7098">
      <w:pPr>
        <w:pStyle w:val="Heading2"/>
        <w:spacing w:after="0" w:line="240" w:lineRule="auto"/>
        <w:rPr>
          <w:rFonts w:asciiTheme="majorHAnsi" w:hAnsiTheme="majorHAnsi" w:cstheme="majorHAnsi"/>
          <w:sz w:val="22"/>
          <w:szCs w:val="22"/>
        </w:rPr>
      </w:pPr>
      <w:bookmarkStart w:id="1" w:name="_Toc153803834"/>
      <w:r w:rsidRPr="007A7098">
        <w:rPr>
          <w:rFonts w:asciiTheme="majorHAnsi" w:hAnsiTheme="majorHAnsi" w:cstheme="majorHAnsi"/>
          <w:sz w:val="22"/>
          <w:szCs w:val="22"/>
        </w:rPr>
        <w:t>Doelgroep</w:t>
      </w:r>
      <w:bookmarkStart w:id="2" w:name="_949nquj32mb7" w:colFirst="0" w:colLast="0"/>
      <w:bookmarkEnd w:id="1"/>
      <w:bookmarkEnd w:id="2"/>
    </w:p>
    <w:p w14:paraId="4AD82DF3" w14:textId="71E33E80" w:rsidR="00A350CF" w:rsidRPr="00A350CF" w:rsidRDefault="00A350CF" w:rsidP="00A350CF">
      <w:r>
        <w:t>Zorgmanege ’t Hoogt biedt plek voor thuiszittende jeugd tussen de 12 en 18 jaar bij wie er</w:t>
      </w:r>
      <w:r w:rsidR="006D7E4E">
        <w:t xml:space="preserve"> </w:t>
      </w:r>
      <w:r>
        <w:t>sprake is van zicht op uitstroom richting onderwijs of werk.</w:t>
      </w:r>
      <w:r w:rsidR="00656DBA">
        <w:t xml:space="preserve"> Bij uitzondering bieden wij zorg aan volwassenen.</w:t>
      </w:r>
      <w:r>
        <w:t xml:space="preserve"> Er wordt per individu gekeken of wij kunnen voorzien in de zorgvraag en ondersteuningsbehoeften. </w:t>
      </w:r>
    </w:p>
    <w:p w14:paraId="43C273B2" w14:textId="315CA662" w:rsidR="007442DC" w:rsidRPr="007A7098" w:rsidRDefault="00000000" w:rsidP="007A7098">
      <w:pPr>
        <w:pStyle w:val="Heading2"/>
        <w:spacing w:after="0" w:line="240" w:lineRule="auto"/>
        <w:rPr>
          <w:rFonts w:asciiTheme="majorHAnsi" w:hAnsiTheme="majorHAnsi" w:cstheme="majorHAnsi"/>
          <w:sz w:val="22"/>
          <w:szCs w:val="22"/>
        </w:rPr>
      </w:pPr>
      <w:bookmarkStart w:id="3" w:name="_Toc153803835"/>
      <w:r w:rsidRPr="007A7098">
        <w:rPr>
          <w:rFonts w:asciiTheme="majorHAnsi" w:hAnsiTheme="majorHAnsi" w:cstheme="majorHAnsi"/>
          <w:sz w:val="22"/>
          <w:szCs w:val="22"/>
        </w:rPr>
        <w:t>Zorgzwaarte</w:t>
      </w:r>
      <w:bookmarkEnd w:id="3"/>
    </w:p>
    <w:p w14:paraId="15DD4078" w14:textId="181C6549" w:rsidR="007442DC" w:rsidRPr="007A7098" w:rsidRDefault="00A350CF" w:rsidP="007A7098">
      <w:pPr>
        <w:spacing w:after="0" w:line="240" w:lineRule="auto"/>
        <w:rPr>
          <w:rFonts w:asciiTheme="majorHAnsi" w:hAnsiTheme="majorHAnsi" w:cstheme="majorHAnsi"/>
        </w:rPr>
      </w:pPr>
      <w:r>
        <w:rPr>
          <w:rFonts w:asciiTheme="majorHAnsi" w:hAnsiTheme="majorHAnsi" w:cstheme="majorHAnsi"/>
        </w:rPr>
        <w:t>De begeleiding van de jongeren vindt plaats in een groep van één begeleider op vier jongeren. De financiering vindt plaats vanuit de Jeugdwet en valt in de categorie ‘zwaar’.</w:t>
      </w:r>
      <w:r w:rsidR="00656DBA">
        <w:rPr>
          <w:rFonts w:asciiTheme="majorHAnsi" w:hAnsiTheme="majorHAnsi" w:cstheme="majorHAnsi"/>
        </w:rPr>
        <w:t xml:space="preserve"> De volwassenen worden gefinancierd vanuit de WMO. </w:t>
      </w:r>
    </w:p>
    <w:p w14:paraId="2E5ED960" w14:textId="78E2B77C" w:rsidR="007442DC" w:rsidRPr="007A7098" w:rsidRDefault="00000000" w:rsidP="007A7098">
      <w:pPr>
        <w:pStyle w:val="Heading1"/>
      </w:pPr>
      <w:bookmarkStart w:id="4" w:name="_Toc153803836"/>
      <w:r w:rsidRPr="007A7098">
        <w:lastRenderedPageBreak/>
        <w:t>Grenzen aan zorg</w:t>
      </w:r>
      <w:bookmarkEnd w:id="4"/>
    </w:p>
    <w:p w14:paraId="07C6097A"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5" w:name="_Toc153803837"/>
      <w:r w:rsidRPr="007A7098">
        <w:rPr>
          <w:rFonts w:asciiTheme="majorHAnsi" w:hAnsiTheme="majorHAnsi" w:cstheme="majorHAnsi"/>
          <w:sz w:val="22"/>
          <w:szCs w:val="22"/>
        </w:rPr>
        <w:t>Zorg kunnen we bieden aan:</w:t>
      </w:r>
      <w:bookmarkEnd w:id="5"/>
    </w:p>
    <w:p w14:paraId="53663961" w14:textId="6DAE68CD" w:rsidR="007442DC" w:rsidRPr="007A7098" w:rsidRDefault="00CB7E88" w:rsidP="007A7098">
      <w:pPr>
        <w:numPr>
          <w:ilvl w:val="0"/>
          <w:numId w:val="6"/>
        </w:numPr>
        <w:spacing w:after="0" w:line="240" w:lineRule="auto"/>
        <w:rPr>
          <w:rFonts w:asciiTheme="majorHAnsi" w:hAnsiTheme="majorHAnsi" w:cstheme="majorHAnsi"/>
        </w:rPr>
      </w:pPr>
      <w:r w:rsidRPr="007A7098">
        <w:rPr>
          <w:rFonts w:asciiTheme="majorHAnsi" w:hAnsiTheme="majorHAnsi" w:cstheme="majorHAnsi"/>
        </w:rPr>
        <w:t xml:space="preserve">mensen </w:t>
      </w:r>
      <w:r w:rsidR="006D7E4E">
        <w:rPr>
          <w:rFonts w:asciiTheme="majorHAnsi" w:hAnsiTheme="majorHAnsi" w:cstheme="majorHAnsi"/>
        </w:rPr>
        <w:t xml:space="preserve">van </w:t>
      </w:r>
      <w:r w:rsidRPr="007A7098">
        <w:rPr>
          <w:rFonts w:asciiTheme="majorHAnsi" w:hAnsiTheme="majorHAnsi" w:cstheme="majorHAnsi"/>
        </w:rPr>
        <w:t xml:space="preserve"> LV</w:t>
      </w:r>
      <w:r w:rsidR="00656DBA">
        <w:rPr>
          <w:rFonts w:asciiTheme="majorHAnsi" w:hAnsiTheme="majorHAnsi" w:cstheme="majorHAnsi"/>
        </w:rPr>
        <w:t>B</w:t>
      </w:r>
      <w:r w:rsidRPr="007A7098">
        <w:rPr>
          <w:rFonts w:asciiTheme="majorHAnsi" w:hAnsiTheme="majorHAnsi" w:cstheme="majorHAnsi"/>
        </w:rPr>
        <w:t xml:space="preserve"> tot hoogbegaafd;</w:t>
      </w:r>
    </w:p>
    <w:p w14:paraId="13B41096" w14:textId="302ED229" w:rsidR="007442DC" w:rsidRPr="007A7098" w:rsidRDefault="00CB7E88" w:rsidP="007A7098">
      <w:pPr>
        <w:numPr>
          <w:ilvl w:val="0"/>
          <w:numId w:val="6"/>
        </w:numPr>
        <w:spacing w:after="0" w:line="240" w:lineRule="auto"/>
        <w:rPr>
          <w:rFonts w:asciiTheme="majorHAnsi" w:hAnsiTheme="majorHAnsi" w:cstheme="majorHAnsi"/>
        </w:rPr>
      </w:pPr>
      <w:r w:rsidRPr="007A7098">
        <w:rPr>
          <w:rFonts w:asciiTheme="majorHAnsi" w:hAnsiTheme="majorHAnsi" w:cstheme="majorHAnsi"/>
        </w:rPr>
        <w:t>mensen met psychosociale problemen; ADHD/ADD, ASS, PDD-NOS, faalangst, burn-out;</w:t>
      </w:r>
    </w:p>
    <w:p w14:paraId="6A2DFFC9" w14:textId="15A0F6F5" w:rsidR="007442DC" w:rsidRPr="007A7098" w:rsidRDefault="00CB7E88" w:rsidP="007A7098">
      <w:pPr>
        <w:numPr>
          <w:ilvl w:val="0"/>
          <w:numId w:val="6"/>
        </w:numPr>
        <w:spacing w:after="0" w:line="240" w:lineRule="auto"/>
        <w:rPr>
          <w:rFonts w:asciiTheme="majorHAnsi" w:hAnsiTheme="majorHAnsi" w:cstheme="majorHAnsi"/>
        </w:rPr>
      </w:pPr>
      <w:r w:rsidRPr="007A7098">
        <w:rPr>
          <w:rFonts w:asciiTheme="majorHAnsi" w:hAnsiTheme="majorHAnsi" w:cstheme="majorHAnsi"/>
        </w:rPr>
        <w:t>mensen met een lichte verslavingsproblematiek of hiermee bekend zijn in het verleden waarbij de veiligheid van deelnemers, begeleiders en dieren op de dagbesteding niet in gevaar komt;</w:t>
      </w:r>
    </w:p>
    <w:p w14:paraId="01BAC200" w14:textId="69B576B3" w:rsidR="007442DC" w:rsidRPr="007A7098" w:rsidRDefault="00CB7E88" w:rsidP="007A7098">
      <w:pPr>
        <w:numPr>
          <w:ilvl w:val="0"/>
          <w:numId w:val="6"/>
        </w:numPr>
        <w:spacing w:after="0" w:line="240" w:lineRule="auto"/>
        <w:rPr>
          <w:rFonts w:asciiTheme="majorHAnsi" w:hAnsiTheme="majorHAnsi" w:cstheme="majorHAnsi"/>
        </w:rPr>
      </w:pPr>
      <w:r w:rsidRPr="007A7098">
        <w:rPr>
          <w:rFonts w:asciiTheme="majorHAnsi" w:hAnsiTheme="majorHAnsi" w:cstheme="majorHAnsi"/>
        </w:rPr>
        <w:t>mensen zonder medicatie</w:t>
      </w:r>
      <w:r w:rsidR="006D7E4E">
        <w:rPr>
          <w:rFonts w:asciiTheme="majorHAnsi" w:hAnsiTheme="majorHAnsi" w:cstheme="majorHAnsi"/>
        </w:rPr>
        <w:t xml:space="preserve">gebruik, </w:t>
      </w:r>
      <w:r w:rsidRPr="007A7098">
        <w:rPr>
          <w:rFonts w:asciiTheme="majorHAnsi" w:hAnsiTheme="majorHAnsi" w:cstheme="majorHAnsi"/>
        </w:rPr>
        <w:t xml:space="preserve">mensen die medicatie innemen buiten de zorgmanege </w:t>
      </w:r>
      <w:r w:rsidR="006D7E4E">
        <w:rPr>
          <w:rFonts w:asciiTheme="majorHAnsi" w:hAnsiTheme="majorHAnsi" w:cstheme="majorHAnsi"/>
        </w:rPr>
        <w:t xml:space="preserve">en/of </w:t>
      </w:r>
      <w:r w:rsidRPr="007A7098">
        <w:rPr>
          <w:rFonts w:asciiTheme="majorHAnsi" w:hAnsiTheme="majorHAnsi" w:cstheme="majorHAnsi"/>
        </w:rPr>
        <w:t>hier zelf verantwoordelijk voor zijn.</w:t>
      </w:r>
    </w:p>
    <w:p w14:paraId="74B136C4"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6" w:name="_Toc153803838"/>
      <w:r w:rsidRPr="007A7098">
        <w:rPr>
          <w:rFonts w:asciiTheme="majorHAnsi" w:hAnsiTheme="majorHAnsi" w:cstheme="majorHAnsi"/>
          <w:sz w:val="22"/>
          <w:szCs w:val="22"/>
        </w:rPr>
        <w:t>Welke zorg bieden we niet aan:</w:t>
      </w:r>
      <w:bookmarkEnd w:id="6"/>
      <w:r w:rsidRPr="007A7098">
        <w:rPr>
          <w:rFonts w:asciiTheme="majorHAnsi" w:hAnsiTheme="majorHAnsi" w:cstheme="majorHAnsi"/>
          <w:sz w:val="22"/>
          <w:szCs w:val="22"/>
        </w:rPr>
        <w:t xml:space="preserve"> </w:t>
      </w:r>
    </w:p>
    <w:p w14:paraId="4D8EE2F5" w14:textId="01F5E058" w:rsidR="007442DC" w:rsidRPr="007A7098" w:rsidRDefault="00CB7E88" w:rsidP="007A7098">
      <w:pPr>
        <w:numPr>
          <w:ilvl w:val="0"/>
          <w:numId w:val="13"/>
        </w:numPr>
        <w:spacing w:before="280" w:after="0" w:line="240" w:lineRule="auto"/>
        <w:rPr>
          <w:rFonts w:asciiTheme="majorHAnsi" w:hAnsiTheme="majorHAnsi" w:cstheme="majorHAnsi"/>
        </w:rPr>
      </w:pPr>
      <w:r w:rsidRPr="007A7098">
        <w:rPr>
          <w:rFonts w:asciiTheme="majorHAnsi" w:hAnsiTheme="majorHAnsi" w:cstheme="majorHAnsi"/>
        </w:rPr>
        <w:t>mensen met een ernstige lichamelijke beperking;</w:t>
      </w:r>
    </w:p>
    <w:p w14:paraId="7DA5B52E" w14:textId="06F17DCD"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met een ernstige verstandelijke beperking;</w:t>
      </w:r>
    </w:p>
    <w:p w14:paraId="5924A04B" w14:textId="27306801"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met meervoudige complexe handicap; </w:t>
      </w:r>
    </w:p>
    <w:p w14:paraId="6D263D60" w14:textId="22B6F807"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met een verhoogd actueel risico op onvoorspelbaar fysiek agressief gedrag gericht op spullen</w:t>
      </w:r>
      <w:r w:rsidR="00656DBA">
        <w:rPr>
          <w:rFonts w:asciiTheme="majorHAnsi" w:hAnsiTheme="majorHAnsi" w:cstheme="majorHAnsi"/>
        </w:rPr>
        <w:t>,</w:t>
      </w:r>
      <w:r w:rsidRPr="007A7098">
        <w:rPr>
          <w:rFonts w:asciiTheme="majorHAnsi" w:hAnsiTheme="majorHAnsi" w:cstheme="majorHAnsi"/>
        </w:rPr>
        <w:t xml:space="preserve"> mensen en</w:t>
      </w:r>
      <w:r w:rsidR="00656DBA">
        <w:rPr>
          <w:rFonts w:asciiTheme="majorHAnsi" w:hAnsiTheme="majorHAnsi" w:cstheme="majorHAnsi"/>
        </w:rPr>
        <w:t>/of</w:t>
      </w:r>
      <w:r w:rsidRPr="007A7098">
        <w:rPr>
          <w:rFonts w:asciiTheme="majorHAnsi" w:hAnsiTheme="majorHAnsi" w:cstheme="majorHAnsi"/>
        </w:rPr>
        <w:t xml:space="preserve"> dieren;  </w:t>
      </w:r>
    </w:p>
    <w:p w14:paraId="6F0D8DCC" w14:textId="2F668AD7"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met een T.B.S. achtergrond ;</w:t>
      </w:r>
    </w:p>
    <w:p w14:paraId="7605CA1C" w14:textId="6CD9D28B"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met wegloopgedrag;</w:t>
      </w:r>
    </w:p>
    <w:p w14:paraId="57278FE1" w14:textId="73663EAB"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met een ernstige verslavingsproblematiek ;</w:t>
      </w:r>
    </w:p>
    <w:p w14:paraId="23C78062" w14:textId="084B692B"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 xml:space="preserve">mensen die tijdens dagbesteding medicatie innemen en hier niet volledig zelf verantwoordelijk voor kunnen zijn. </w:t>
      </w:r>
    </w:p>
    <w:p w14:paraId="3794FAAE" w14:textId="03A669B8" w:rsidR="007442DC" w:rsidRPr="007A7098" w:rsidRDefault="00CB7E88" w:rsidP="007A7098">
      <w:pPr>
        <w:numPr>
          <w:ilvl w:val="0"/>
          <w:numId w:val="13"/>
        </w:numPr>
        <w:spacing w:after="0" w:line="240" w:lineRule="auto"/>
        <w:rPr>
          <w:rFonts w:asciiTheme="majorHAnsi" w:hAnsiTheme="majorHAnsi" w:cstheme="majorHAnsi"/>
        </w:rPr>
      </w:pPr>
      <w:r w:rsidRPr="007A7098">
        <w:rPr>
          <w:rFonts w:asciiTheme="majorHAnsi" w:hAnsiTheme="majorHAnsi" w:cstheme="majorHAnsi"/>
        </w:rPr>
        <w:t>mensen waarbij sprake is van het toepassen van onvrijwillige zorg .</w:t>
      </w:r>
    </w:p>
    <w:p w14:paraId="6DC9E5DA" w14:textId="5E3E2586" w:rsidR="007442DC" w:rsidRPr="007A7098" w:rsidRDefault="00000000" w:rsidP="007A7098">
      <w:pPr>
        <w:pStyle w:val="Heading1"/>
      </w:pPr>
      <w:bookmarkStart w:id="7" w:name="_Toc153803839"/>
      <w:r w:rsidRPr="007A7098">
        <w:t>Overige informatie</w:t>
      </w:r>
      <w:bookmarkEnd w:id="7"/>
    </w:p>
    <w:p w14:paraId="7583C0D2"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8" w:name="_Toc153803840"/>
      <w:r w:rsidRPr="007A7098">
        <w:rPr>
          <w:rFonts w:asciiTheme="majorHAnsi" w:hAnsiTheme="majorHAnsi" w:cstheme="majorHAnsi"/>
          <w:sz w:val="22"/>
          <w:szCs w:val="22"/>
        </w:rPr>
        <w:t>Kleding</w:t>
      </w:r>
      <w:bookmarkEnd w:id="8"/>
    </w:p>
    <w:p w14:paraId="6E2C717F" w14:textId="06FA3DCF" w:rsidR="007A7098" w:rsidRPr="007A7098" w:rsidRDefault="00AE1F64" w:rsidP="007A7098">
      <w:pPr>
        <w:spacing w:after="0" w:line="240" w:lineRule="auto"/>
        <w:rPr>
          <w:rFonts w:asciiTheme="majorHAnsi" w:hAnsiTheme="majorHAnsi" w:cstheme="majorHAnsi"/>
          <w:b/>
          <w:color w:val="4F81BD"/>
        </w:rPr>
      </w:pPr>
      <w:r w:rsidRPr="007A7098">
        <w:rPr>
          <w:rFonts w:asciiTheme="majorHAnsi" w:hAnsiTheme="majorHAnsi" w:cstheme="majorHAnsi"/>
        </w:rPr>
        <w:t>Draag passende kleding voor het buiten zijn en werken met dieren. Draag stevige schoenen of laarzen en kleding die vies mag worden. Van de Zorgmanege krijg je een T-shirt en een vest die je draagt wanneer je bij ons aan het werk bent. Ook hebben we regenjassen te leen die over je eigen jas heen kunnen.</w:t>
      </w:r>
      <w:bookmarkStart w:id="9" w:name="_Toc153803841"/>
    </w:p>
    <w:p w14:paraId="5CF88F24" w14:textId="55FD36CE" w:rsidR="007442DC" w:rsidRPr="007A7098" w:rsidRDefault="00000000" w:rsidP="007A7098">
      <w:pPr>
        <w:pStyle w:val="Heading2"/>
        <w:spacing w:after="0" w:line="240" w:lineRule="auto"/>
        <w:rPr>
          <w:rFonts w:asciiTheme="majorHAnsi" w:hAnsiTheme="majorHAnsi" w:cstheme="majorHAnsi"/>
          <w:sz w:val="22"/>
          <w:szCs w:val="22"/>
        </w:rPr>
      </w:pPr>
      <w:r w:rsidRPr="007A7098">
        <w:rPr>
          <w:rFonts w:asciiTheme="majorHAnsi" w:hAnsiTheme="majorHAnsi" w:cstheme="majorHAnsi"/>
          <w:sz w:val="22"/>
          <w:szCs w:val="22"/>
        </w:rPr>
        <w:t>Contactpersoon</w:t>
      </w:r>
      <w:bookmarkEnd w:id="9"/>
    </w:p>
    <w:p w14:paraId="469838BC" w14:textId="2DCB31B7" w:rsidR="007442DC" w:rsidRPr="007A7098" w:rsidRDefault="009E2B17" w:rsidP="007A7098">
      <w:pPr>
        <w:spacing w:after="0" w:line="240" w:lineRule="auto"/>
        <w:rPr>
          <w:rFonts w:asciiTheme="majorHAnsi" w:hAnsiTheme="majorHAnsi" w:cstheme="majorHAnsi"/>
        </w:rPr>
      </w:pPr>
      <w:r>
        <w:rPr>
          <w:rFonts w:asciiTheme="majorHAnsi" w:hAnsiTheme="majorHAnsi" w:cstheme="majorHAnsi"/>
        </w:rPr>
        <w:t xml:space="preserve">De contactpersoon voor de Zorgmanege is Linsey Manten. Zij is werkzaam </w:t>
      </w:r>
      <w:r w:rsidR="006D7E4E">
        <w:rPr>
          <w:rFonts w:asciiTheme="majorHAnsi" w:hAnsiTheme="majorHAnsi" w:cstheme="majorHAnsi"/>
        </w:rPr>
        <w:t>van</w:t>
      </w:r>
      <w:r>
        <w:rPr>
          <w:rFonts w:asciiTheme="majorHAnsi" w:hAnsiTheme="majorHAnsi" w:cstheme="majorHAnsi"/>
        </w:rPr>
        <w:t xml:space="preserve"> maandag t/m donderdag en is bereikbaar op het algemene manegetelefoonnummer </w:t>
      </w:r>
      <w:r w:rsidR="00C26ADB" w:rsidRPr="007A7098">
        <w:rPr>
          <w:rFonts w:asciiTheme="majorHAnsi" w:hAnsiTheme="majorHAnsi" w:cstheme="majorHAnsi"/>
        </w:rPr>
        <w:t>030- 879 05 47</w:t>
      </w:r>
      <w:r>
        <w:rPr>
          <w:rFonts w:asciiTheme="majorHAnsi" w:hAnsiTheme="majorHAnsi" w:cstheme="majorHAnsi"/>
        </w:rPr>
        <w:t xml:space="preserve">. </w:t>
      </w:r>
      <w:r w:rsidR="00C26ADB" w:rsidRPr="007A7098">
        <w:rPr>
          <w:rFonts w:asciiTheme="majorHAnsi" w:hAnsiTheme="majorHAnsi" w:cstheme="majorHAnsi"/>
        </w:rPr>
        <w:t xml:space="preserve"> </w:t>
      </w:r>
      <w:r w:rsidR="00C26ADB" w:rsidRPr="007A7098">
        <w:rPr>
          <w:rFonts w:asciiTheme="majorHAnsi" w:hAnsiTheme="majorHAnsi" w:cstheme="majorHAnsi"/>
        </w:rPr>
        <w:br/>
        <w:t>Buiten deze tijden kan je ons mailen op zorg@manegethoogt.nl</w:t>
      </w:r>
    </w:p>
    <w:p w14:paraId="72F74FA4"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10" w:name="_Toc153803842"/>
      <w:r w:rsidRPr="007A7098">
        <w:rPr>
          <w:rFonts w:asciiTheme="majorHAnsi" w:hAnsiTheme="majorHAnsi" w:cstheme="majorHAnsi"/>
          <w:sz w:val="22"/>
          <w:szCs w:val="22"/>
        </w:rPr>
        <w:t>Bereikbaarheid</w:t>
      </w:r>
      <w:bookmarkEnd w:id="10"/>
    </w:p>
    <w:p w14:paraId="14B72B23" w14:textId="3F36CFE5"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 xml:space="preserve">Bushalte van lijn 3 halte </w:t>
      </w:r>
      <w:r w:rsidR="00C26ADB" w:rsidRPr="007A7098">
        <w:rPr>
          <w:rFonts w:asciiTheme="majorHAnsi" w:hAnsiTheme="majorHAnsi" w:cstheme="majorHAnsi"/>
        </w:rPr>
        <w:t>Maniladreef</w:t>
      </w:r>
      <w:r w:rsidRPr="007A7098">
        <w:rPr>
          <w:rFonts w:asciiTheme="majorHAnsi" w:hAnsiTheme="majorHAnsi" w:cstheme="majorHAnsi"/>
        </w:rPr>
        <w:t xml:space="preserve"> ligt op 7 minuten lopen</w:t>
      </w:r>
      <w:r w:rsidR="00C26ADB" w:rsidRPr="007A7098">
        <w:rPr>
          <w:rFonts w:asciiTheme="majorHAnsi" w:hAnsiTheme="majorHAnsi" w:cstheme="majorHAnsi"/>
        </w:rPr>
        <w:t>, volg de gekleurde stippen op het pad het park in en vanaf de brug zie je de manege liggen.</w:t>
      </w:r>
    </w:p>
    <w:p w14:paraId="2CBBE5FE" w14:textId="71357C11" w:rsidR="007442DC" w:rsidRPr="007A7098" w:rsidRDefault="00000000" w:rsidP="007A7098">
      <w:pPr>
        <w:pStyle w:val="Heading1"/>
      </w:pPr>
      <w:bookmarkStart w:id="11" w:name="_95k6q1lpgfmo" w:colFirst="0" w:colLast="0"/>
      <w:bookmarkEnd w:id="11"/>
      <w:r w:rsidRPr="007A7098">
        <w:t xml:space="preserve">Huisregels Zorgmanege ’t Hoogt </w:t>
      </w:r>
      <w:r w:rsidRPr="007A7098">
        <w:rPr>
          <w:noProof/>
        </w:rPr>
        <w:drawing>
          <wp:anchor distT="0" distB="0" distL="114300" distR="114300" simplePos="0" relativeHeight="251660288" behindDoc="0" locked="0" layoutInCell="1" hidden="0" allowOverlap="1" wp14:anchorId="1F2F9F53" wp14:editId="01000594">
            <wp:simplePos x="0" y="0"/>
            <wp:positionH relativeFrom="margin">
              <wp:posOffset>8886190</wp:posOffset>
            </wp:positionH>
            <wp:positionV relativeFrom="margin">
              <wp:posOffset>732155</wp:posOffset>
            </wp:positionV>
            <wp:extent cx="1438910" cy="1438910"/>
            <wp:effectExtent l="0" t="0" r="0" b="0"/>
            <wp:wrapSquare wrapText="bothSides" distT="0" distB="0" distL="114300" distR="114300"/>
            <wp:docPr id="19" name="image6.jpg" descr="Afbeelding met voedsel  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6.jpg" descr="Afbeelding met voedsel  Automatisch gegenereerde beschrijvi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r w:rsidRPr="007A7098">
        <w:rPr>
          <w:noProof/>
        </w:rPr>
        <w:drawing>
          <wp:anchor distT="0" distB="0" distL="114300" distR="114300" simplePos="0" relativeHeight="251661312" behindDoc="0" locked="0" layoutInCell="1" hidden="0" allowOverlap="1" wp14:anchorId="78E2AABF" wp14:editId="2ABD5321">
            <wp:simplePos x="0" y="0"/>
            <wp:positionH relativeFrom="margin">
              <wp:posOffset>8886190</wp:posOffset>
            </wp:positionH>
            <wp:positionV relativeFrom="margin">
              <wp:posOffset>732155</wp:posOffset>
            </wp:positionV>
            <wp:extent cx="1438910" cy="1438910"/>
            <wp:effectExtent l="0" t="0" r="0" b="0"/>
            <wp:wrapSquare wrapText="bothSides" distT="0" distB="0" distL="114300" distR="114300"/>
            <wp:docPr id="11" name="image6.jpg" descr="Afbeelding met voedsel  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6.jpg" descr="Afbeelding met voedsel  Automatisch gegenereerde beschrijvi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r w:rsidRPr="007A7098">
        <w:rPr>
          <w:noProof/>
        </w:rPr>
        <w:drawing>
          <wp:anchor distT="0" distB="0" distL="114300" distR="114300" simplePos="0" relativeHeight="251662336" behindDoc="0" locked="0" layoutInCell="1" hidden="0" allowOverlap="1" wp14:anchorId="3C2AF407" wp14:editId="56E07E9E">
            <wp:simplePos x="0" y="0"/>
            <wp:positionH relativeFrom="margin">
              <wp:posOffset>8886190</wp:posOffset>
            </wp:positionH>
            <wp:positionV relativeFrom="margin">
              <wp:posOffset>732155</wp:posOffset>
            </wp:positionV>
            <wp:extent cx="1438910" cy="1438910"/>
            <wp:effectExtent l="0" t="0" r="0" b="0"/>
            <wp:wrapSquare wrapText="bothSides" distT="0" distB="0" distL="114300" distR="114300"/>
            <wp:docPr id="3" name="image6.jpg" descr="Afbeelding met voedsel  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6.jpg" descr="Afbeelding met voedsel  Automatisch gegenereerde beschrijvi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r w:rsidRPr="007A7098">
        <w:rPr>
          <w:noProof/>
        </w:rPr>
        <w:drawing>
          <wp:anchor distT="0" distB="0" distL="114300" distR="114300" simplePos="0" relativeHeight="251663360" behindDoc="0" locked="0" layoutInCell="1" hidden="0" allowOverlap="1" wp14:anchorId="7D665793" wp14:editId="5A3A9CFC">
            <wp:simplePos x="0" y="0"/>
            <wp:positionH relativeFrom="margin">
              <wp:posOffset>8886190</wp:posOffset>
            </wp:positionH>
            <wp:positionV relativeFrom="margin">
              <wp:posOffset>732155</wp:posOffset>
            </wp:positionV>
            <wp:extent cx="1438910" cy="1438910"/>
            <wp:effectExtent l="0" t="0" r="0" b="0"/>
            <wp:wrapSquare wrapText="bothSides" distT="0" distB="0" distL="114300" distR="114300"/>
            <wp:docPr id="4" name="image6.jpg" descr="Afbeelding met voedsel  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6.jpg" descr="Afbeelding met voedsel  Automatisch gegenereerde beschrijving"/>
                    <pic:cNvPicPr preferRelativeResize="0"/>
                  </pic:nvPicPr>
                  <pic:blipFill>
                    <a:blip r:embed="rId8"/>
                    <a:srcRect/>
                    <a:stretch>
                      <a:fillRect/>
                    </a:stretch>
                  </pic:blipFill>
                  <pic:spPr>
                    <a:xfrm>
                      <a:off x="0" y="0"/>
                      <a:ext cx="1438910" cy="1438910"/>
                    </a:xfrm>
                    <a:prstGeom prst="rect">
                      <a:avLst/>
                    </a:prstGeom>
                    <a:ln/>
                  </pic:spPr>
                </pic:pic>
              </a:graphicData>
            </a:graphic>
          </wp:anchor>
        </w:drawing>
      </w:r>
    </w:p>
    <w:p w14:paraId="3D31C13A"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12" w:name="_lnxbz9" w:colFirst="0" w:colLast="0"/>
      <w:bookmarkStart w:id="13" w:name="_Toc153803843"/>
      <w:bookmarkEnd w:id="12"/>
      <w:r w:rsidRPr="007A7098">
        <w:rPr>
          <w:rFonts w:asciiTheme="majorHAnsi" w:hAnsiTheme="majorHAnsi" w:cstheme="majorHAnsi"/>
          <w:sz w:val="22"/>
          <w:szCs w:val="22"/>
        </w:rPr>
        <w:t>Omgang met elkaar</w:t>
      </w:r>
      <w:bookmarkEnd w:id="13"/>
    </w:p>
    <w:p w14:paraId="38CE9A6C"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Ik ga vriendelijk en respectvol met jou om.</w:t>
      </w:r>
    </w:p>
    <w:p w14:paraId="6906FE98"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Ik ga vriendelijk en respectvol met de paarden en andere dieren om.</w:t>
      </w:r>
    </w:p>
    <w:p w14:paraId="4C61F37F"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Ik gebruik mijn mobiele telefoon/- apparaten alleen tijdens pauzes of na toestemming van de begeleider.</w:t>
      </w:r>
    </w:p>
    <w:p w14:paraId="64C726A7"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maak alleen met toestemming foto’s of filmpjes van een ander. </w:t>
      </w:r>
    </w:p>
    <w:p w14:paraId="4722B480"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14" w:name="_Toc153803844"/>
      <w:r w:rsidRPr="007A7098">
        <w:rPr>
          <w:rFonts w:asciiTheme="majorHAnsi" w:hAnsiTheme="majorHAnsi" w:cstheme="majorHAnsi"/>
          <w:sz w:val="22"/>
          <w:szCs w:val="22"/>
        </w:rPr>
        <w:lastRenderedPageBreak/>
        <w:t>Veiligheid mens en dier</w:t>
      </w:r>
      <w:bookmarkEnd w:id="14"/>
    </w:p>
    <w:p w14:paraId="1973788E" w14:textId="54202AE5"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mag </w:t>
      </w:r>
      <w:r w:rsidR="00C26ADB" w:rsidRPr="007A7098">
        <w:rPr>
          <w:rFonts w:asciiTheme="majorHAnsi" w:hAnsiTheme="majorHAnsi" w:cstheme="majorHAnsi"/>
          <w:color w:val="000000"/>
        </w:rPr>
        <w:t>alleen in overleg</w:t>
      </w:r>
      <w:r w:rsidRPr="007A7098">
        <w:rPr>
          <w:rFonts w:asciiTheme="majorHAnsi" w:hAnsiTheme="majorHAnsi" w:cstheme="majorHAnsi"/>
          <w:color w:val="000000"/>
        </w:rPr>
        <w:t xml:space="preserve"> </w:t>
      </w:r>
      <w:r w:rsidR="00C26ADB" w:rsidRPr="007A7098">
        <w:rPr>
          <w:rFonts w:asciiTheme="majorHAnsi" w:hAnsiTheme="majorHAnsi" w:cstheme="majorHAnsi"/>
          <w:color w:val="000000"/>
        </w:rPr>
        <w:t>met</w:t>
      </w:r>
      <w:r w:rsidRPr="007A7098">
        <w:rPr>
          <w:rFonts w:asciiTheme="majorHAnsi" w:hAnsiTheme="majorHAnsi" w:cstheme="majorHAnsi"/>
          <w:color w:val="000000"/>
        </w:rPr>
        <w:t xml:space="preserve"> de begeleider in de paddock</w:t>
      </w:r>
      <w:r w:rsidR="00C26ADB" w:rsidRPr="007A7098">
        <w:rPr>
          <w:rFonts w:asciiTheme="majorHAnsi" w:hAnsiTheme="majorHAnsi" w:cstheme="majorHAnsi"/>
          <w:color w:val="000000"/>
        </w:rPr>
        <w:t xml:space="preserve">, </w:t>
      </w:r>
      <w:r w:rsidRPr="007A7098">
        <w:rPr>
          <w:rFonts w:asciiTheme="majorHAnsi" w:hAnsiTheme="majorHAnsi" w:cstheme="majorHAnsi"/>
          <w:color w:val="000000"/>
        </w:rPr>
        <w:t>wei</w:t>
      </w:r>
      <w:r w:rsidR="00C26ADB" w:rsidRPr="007A7098">
        <w:rPr>
          <w:rFonts w:asciiTheme="majorHAnsi" w:hAnsiTheme="majorHAnsi" w:cstheme="majorHAnsi"/>
          <w:color w:val="000000"/>
        </w:rPr>
        <w:t xml:space="preserve"> of </w:t>
      </w:r>
      <w:r w:rsidRPr="007A7098">
        <w:rPr>
          <w:rFonts w:asciiTheme="majorHAnsi" w:hAnsiTheme="majorHAnsi" w:cstheme="majorHAnsi"/>
          <w:color w:val="000000"/>
        </w:rPr>
        <w:t>dierenverblijf</w:t>
      </w:r>
      <w:r w:rsidR="00C26ADB" w:rsidRPr="007A7098">
        <w:rPr>
          <w:rFonts w:asciiTheme="majorHAnsi" w:hAnsiTheme="majorHAnsi" w:cstheme="majorHAnsi"/>
          <w:color w:val="000000"/>
        </w:rPr>
        <w:t>.</w:t>
      </w:r>
    </w:p>
    <w:p w14:paraId="7DE4A232" w14:textId="50F0A344"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mag activiteiten doen met een dier na </w:t>
      </w:r>
      <w:r w:rsidR="00C26ADB" w:rsidRPr="007A7098">
        <w:rPr>
          <w:rFonts w:asciiTheme="majorHAnsi" w:hAnsiTheme="majorHAnsi" w:cstheme="majorHAnsi"/>
          <w:color w:val="000000"/>
        </w:rPr>
        <w:t>overleg met</w:t>
      </w:r>
      <w:r w:rsidRPr="007A7098">
        <w:rPr>
          <w:rFonts w:asciiTheme="majorHAnsi" w:hAnsiTheme="majorHAnsi" w:cstheme="majorHAnsi"/>
          <w:color w:val="000000"/>
        </w:rPr>
        <w:t xml:space="preserve"> de begeleider. </w:t>
      </w:r>
    </w:p>
    <w:p w14:paraId="472F445C" w14:textId="56CF894B"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Op stal, in de paddock, langs de longeercirkel en bij de rijbanen </w:t>
      </w:r>
      <w:r w:rsidR="009E2B17">
        <w:rPr>
          <w:rFonts w:asciiTheme="majorHAnsi" w:hAnsiTheme="majorHAnsi" w:cstheme="majorHAnsi"/>
          <w:color w:val="000000"/>
        </w:rPr>
        <w:t>houden we het</w:t>
      </w:r>
      <w:r w:rsidRPr="007A7098">
        <w:rPr>
          <w:rFonts w:asciiTheme="majorHAnsi" w:hAnsiTheme="majorHAnsi" w:cstheme="majorHAnsi"/>
          <w:color w:val="000000"/>
        </w:rPr>
        <w:t xml:space="preserve"> rustig</w:t>
      </w:r>
      <w:r w:rsidR="006D7E4E">
        <w:rPr>
          <w:rFonts w:asciiTheme="majorHAnsi" w:hAnsiTheme="majorHAnsi" w:cstheme="majorHAnsi"/>
          <w:color w:val="000000"/>
        </w:rPr>
        <w:t>.</w:t>
      </w:r>
      <w:r w:rsidRPr="007A7098">
        <w:rPr>
          <w:rFonts w:asciiTheme="majorHAnsi" w:hAnsiTheme="majorHAnsi" w:cstheme="majorHAnsi"/>
          <w:color w:val="000000"/>
        </w:rPr>
        <w:t xml:space="preserve"> </w:t>
      </w:r>
    </w:p>
    <w:p w14:paraId="7B5E6259" w14:textId="53AC8DC2"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Voordat ik een elektrisch apparaat of een machine </w:t>
      </w:r>
      <w:r w:rsidRPr="007A7098">
        <w:rPr>
          <w:rFonts w:asciiTheme="majorHAnsi" w:hAnsiTheme="majorHAnsi" w:cstheme="majorHAnsi"/>
        </w:rPr>
        <w:t>gebruik</w:t>
      </w:r>
      <w:r w:rsidR="00C26ADB" w:rsidRPr="007A7098">
        <w:rPr>
          <w:rFonts w:asciiTheme="majorHAnsi" w:hAnsiTheme="majorHAnsi" w:cstheme="majorHAnsi"/>
        </w:rPr>
        <w:t xml:space="preserve"> overleg ik dit met de begeleiding.</w:t>
      </w:r>
    </w:p>
    <w:p w14:paraId="0405BF74" w14:textId="7211C195"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draag tijdens de dagbesteding dichte werkschoenen of laarzen en geen sieraden en/of ringen. </w:t>
      </w:r>
    </w:p>
    <w:p w14:paraId="6B8E65BB"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15" w:name="_Toc153803845"/>
      <w:r w:rsidRPr="007A7098">
        <w:rPr>
          <w:rFonts w:asciiTheme="majorHAnsi" w:hAnsiTheme="majorHAnsi" w:cstheme="majorHAnsi"/>
          <w:sz w:val="22"/>
          <w:szCs w:val="22"/>
        </w:rPr>
        <w:t>Praktisch</w:t>
      </w:r>
      <w:bookmarkEnd w:id="15"/>
    </w:p>
    <w:p w14:paraId="50E1B7A9" w14:textId="13890293"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zet na het eten en drinken mijn vieze afwas </w:t>
      </w:r>
      <w:r w:rsidR="00C26ADB" w:rsidRPr="007A7098">
        <w:rPr>
          <w:rFonts w:asciiTheme="majorHAnsi" w:hAnsiTheme="majorHAnsi" w:cstheme="majorHAnsi"/>
          <w:color w:val="000000"/>
        </w:rPr>
        <w:t>in de keuken op de daarvoor bestemde plek.</w:t>
      </w:r>
      <w:r w:rsidRPr="007A7098">
        <w:rPr>
          <w:rFonts w:asciiTheme="majorHAnsi" w:hAnsiTheme="majorHAnsi" w:cstheme="majorHAnsi"/>
          <w:color w:val="000000"/>
        </w:rPr>
        <w:t xml:space="preserve"> </w:t>
      </w:r>
    </w:p>
    <w:p w14:paraId="7E4FAAA1" w14:textId="7AA8B96B"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gooi mijn afval in de </w:t>
      </w:r>
      <w:r w:rsidR="00C26ADB" w:rsidRPr="007A7098">
        <w:rPr>
          <w:rFonts w:asciiTheme="majorHAnsi" w:hAnsiTheme="majorHAnsi" w:cstheme="majorHAnsi"/>
          <w:color w:val="000000"/>
        </w:rPr>
        <w:t>prullenbak.</w:t>
      </w:r>
      <w:r w:rsidRPr="007A7098">
        <w:rPr>
          <w:rFonts w:asciiTheme="majorHAnsi" w:hAnsiTheme="majorHAnsi" w:cstheme="majorHAnsi"/>
          <w:color w:val="000000"/>
        </w:rPr>
        <w:t xml:space="preserve"> </w:t>
      </w:r>
    </w:p>
    <w:p w14:paraId="5151D354" w14:textId="4A9AB08A"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Ik mag alleen </w:t>
      </w:r>
      <w:r w:rsidR="00C26ADB" w:rsidRPr="007A7098">
        <w:rPr>
          <w:rFonts w:asciiTheme="majorHAnsi" w:hAnsiTheme="majorHAnsi" w:cstheme="majorHAnsi"/>
          <w:color w:val="000000"/>
        </w:rPr>
        <w:t>in overleg met</w:t>
      </w:r>
      <w:r w:rsidRPr="007A7098">
        <w:rPr>
          <w:rFonts w:asciiTheme="majorHAnsi" w:hAnsiTheme="majorHAnsi" w:cstheme="majorHAnsi"/>
          <w:color w:val="000000"/>
        </w:rPr>
        <w:t xml:space="preserve"> de begeleider in de keuken of achter de bar. </w:t>
      </w:r>
    </w:p>
    <w:p w14:paraId="4B252CA2" w14:textId="4461EE4A" w:rsidR="007442DC" w:rsidRPr="007A7098" w:rsidRDefault="00C26ADB"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Harnachement, gereedschap en andere spullen leg ik na gebruik direct terug waar het hoort. </w:t>
      </w:r>
    </w:p>
    <w:p w14:paraId="6C2E2B00" w14:textId="2636EFB2" w:rsidR="007442DC" w:rsidRPr="007A7098" w:rsidRDefault="00000000" w:rsidP="007A7098">
      <w:pPr>
        <w:numPr>
          <w:ilvl w:val="0"/>
          <w:numId w:val="7"/>
        </w:numPr>
        <w:spacing w:after="0" w:line="240" w:lineRule="auto"/>
        <w:rPr>
          <w:rFonts w:asciiTheme="majorHAnsi" w:hAnsiTheme="majorHAnsi" w:cstheme="majorHAnsi"/>
        </w:rPr>
      </w:pPr>
      <w:r w:rsidRPr="007A7098">
        <w:rPr>
          <w:rFonts w:asciiTheme="majorHAnsi" w:hAnsiTheme="majorHAnsi" w:cstheme="majorHAnsi"/>
          <w:highlight w:val="white"/>
        </w:rPr>
        <w:t>Voor het werk op de zorgmanege gebruiken we alleen gereedschap (zoals boormachines, (zak)messen. Eigen gereedschap blijft thuis</w:t>
      </w:r>
      <w:r w:rsidR="00C26ADB" w:rsidRPr="007A7098">
        <w:rPr>
          <w:rFonts w:asciiTheme="majorHAnsi" w:hAnsiTheme="majorHAnsi" w:cstheme="majorHAnsi"/>
        </w:rPr>
        <w:t>, zodat het hier niet kapot kan gaan of kwijt kan raken.</w:t>
      </w:r>
    </w:p>
    <w:p w14:paraId="42348B46"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Ik rook, als ik wil, alleen tijdens de pauze, buiten het terrein.</w:t>
      </w:r>
    </w:p>
    <w:p w14:paraId="74CFC209" w14:textId="20F86B25"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Als ik niet kan</w:t>
      </w:r>
      <w:r w:rsidR="006D7E4E">
        <w:rPr>
          <w:rFonts w:asciiTheme="majorHAnsi" w:hAnsiTheme="majorHAnsi" w:cstheme="majorHAnsi"/>
          <w:color w:val="000000"/>
        </w:rPr>
        <w:t>,</w:t>
      </w:r>
      <w:r w:rsidRPr="007A7098">
        <w:rPr>
          <w:rFonts w:asciiTheme="majorHAnsi" w:hAnsiTheme="majorHAnsi" w:cstheme="majorHAnsi"/>
          <w:color w:val="000000"/>
        </w:rPr>
        <w:t xml:space="preserve"> geef ik dat minimaal 24 uur van te voren aan. Als ik op het laatste moment ziek ben</w:t>
      </w:r>
      <w:r w:rsidR="006D7E4E">
        <w:rPr>
          <w:rFonts w:asciiTheme="majorHAnsi" w:hAnsiTheme="majorHAnsi" w:cstheme="majorHAnsi"/>
          <w:color w:val="000000"/>
        </w:rPr>
        <w:t>,</w:t>
      </w:r>
      <w:r w:rsidRPr="007A7098">
        <w:rPr>
          <w:rFonts w:asciiTheme="majorHAnsi" w:hAnsiTheme="majorHAnsi" w:cstheme="majorHAnsi"/>
          <w:color w:val="000000"/>
        </w:rPr>
        <w:t xml:space="preserve"> dan bel </w:t>
      </w:r>
      <w:r w:rsidR="00C26ADB" w:rsidRPr="007A7098">
        <w:rPr>
          <w:rFonts w:asciiTheme="majorHAnsi" w:hAnsiTheme="majorHAnsi" w:cstheme="majorHAnsi"/>
          <w:color w:val="000000"/>
        </w:rPr>
        <w:t xml:space="preserve">ik </w:t>
      </w:r>
      <w:r w:rsidRPr="007A7098">
        <w:rPr>
          <w:rFonts w:asciiTheme="majorHAnsi" w:hAnsiTheme="majorHAnsi" w:cstheme="majorHAnsi"/>
          <w:color w:val="000000"/>
        </w:rPr>
        <w:t xml:space="preserve">tussen </w:t>
      </w:r>
      <w:r w:rsidR="00C26ADB" w:rsidRPr="007A7098">
        <w:rPr>
          <w:rFonts w:asciiTheme="majorHAnsi" w:hAnsiTheme="majorHAnsi" w:cstheme="majorHAnsi"/>
          <w:color w:val="000000"/>
        </w:rPr>
        <w:t>09.00</w:t>
      </w:r>
      <w:r w:rsidRPr="007A7098">
        <w:rPr>
          <w:rFonts w:asciiTheme="majorHAnsi" w:hAnsiTheme="majorHAnsi" w:cstheme="majorHAnsi"/>
          <w:color w:val="000000"/>
        </w:rPr>
        <w:t xml:space="preserve"> en 09.15 naar de manege</w:t>
      </w:r>
      <w:r w:rsidR="00C26ADB" w:rsidRPr="007A7098">
        <w:rPr>
          <w:rFonts w:asciiTheme="majorHAnsi" w:hAnsiTheme="majorHAnsi" w:cstheme="majorHAnsi"/>
          <w:color w:val="000000"/>
        </w:rPr>
        <w:t xml:space="preserve"> of mail ik naar </w:t>
      </w:r>
      <w:hyperlink r:id="rId9">
        <w:r w:rsidR="00C26ADB" w:rsidRPr="007A7098">
          <w:rPr>
            <w:rFonts w:asciiTheme="majorHAnsi" w:hAnsiTheme="majorHAnsi" w:cstheme="majorHAnsi"/>
            <w:color w:val="0563C1"/>
            <w:u w:val="single"/>
          </w:rPr>
          <w:t>zorg@manegethoogt.nl</w:t>
        </w:r>
      </w:hyperlink>
      <w:r w:rsidR="00C26ADB" w:rsidRPr="007A7098">
        <w:rPr>
          <w:rFonts w:asciiTheme="majorHAnsi" w:hAnsiTheme="majorHAnsi" w:cstheme="majorHAnsi"/>
          <w:color w:val="000000"/>
        </w:rPr>
        <w:t>.</w:t>
      </w:r>
    </w:p>
    <w:p w14:paraId="6153C9A8" w14:textId="77777777" w:rsidR="007442DC" w:rsidRPr="007A7098" w:rsidRDefault="00000000" w:rsidP="007A7098">
      <w:pPr>
        <w:pStyle w:val="Heading2"/>
        <w:spacing w:after="0" w:line="240" w:lineRule="auto"/>
        <w:rPr>
          <w:rFonts w:asciiTheme="majorHAnsi" w:hAnsiTheme="majorHAnsi" w:cstheme="majorHAnsi"/>
          <w:sz w:val="22"/>
          <w:szCs w:val="22"/>
        </w:rPr>
      </w:pPr>
      <w:bookmarkStart w:id="16" w:name="_Toc153803846"/>
      <w:r w:rsidRPr="007A7098">
        <w:rPr>
          <w:rFonts w:asciiTheme="majorHAnsi" w:hAnsiTheme="majorHAnsi" w:cstheme="majorHAnsi"/>
          <w:sz w:val="22"/>
          <w:szCs w:val="22"/>
        </w:rPr>
        <w:t>Hygiëne</w:t>
      </w:r>
      <w:bookmarkEnd w:id="16"/>
    </w:p>
    <w:p w14:paraId="666C0B92" w14:textId="77777777" w:rsidR="007442DC" w:rsidRPr="007A7098" w:rsidRDefault="00000000" w:rsidP="007A7098">
      <w:pPr>
        <w:numPr>
          <w:ilvl w:val="0"/>
          <w:numId w:val="7"/>
        </w:numPr>
        <w:spacing w:after="0" w:line="240" w:lineRule="auto"/>
        <w:rPr>
          <w:rFonts w:asciiTheme="majorHAnsi" w:hAnsiTheme="majorHAnsi" w:cstheme="majorHAnsi"/>
        </w:rPr>
      </w:pPr>
      <w:r w:rsidRPr="007A7098">
        <w:rPr>
          <w:rFonts w:asciiTheme="majorHAnsi" w:hAnsiTheme="majorHAnsi" w:cstheme="majorHAnsi"/>
        </w:rPr>
        <w:t xml:space="preserve">Ik was mijn handen met water en zeep na aanraken van de dieren en voor elke pauze. </w:t>
      </w:r>
    </w:p>
    <w:p w14:paraId="5A04BC33" w14:textId="2D12AE9F"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Ik vermijd het aanraken van mijn gezicht en mond voordat mijn handen gewassen zijn.</w:t>
      </w:r>
    </w:p>
    <w:p w14:paraId="02B4DA68"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 xml:space="preserve">Ik eet en drink alleen in de bistro en/of op het terras.  </w:t>
      </w:r>
    </w:p>
    <w:p w14:paraId="7EB36FFA" w14:textId="77777777" w:rsidR="007A7098" w:rsidRPr="007A7098" w:rsidRDefault="00000000" w:rsidP="007A7098">
      <w:pPr>
        <w:numPr>
          <w:ilvl w:val="0"/>
          <w:numId w:val="7"/>
        </w:numPr>
        <w:spacing w:after="0" w:line="240" w:lineRule="auto"/>
        <w:rPr>
          <w:rFonts w:asciiTheme="majorHAnsi" w:hAnsiTheme="majorHAnsi" w:cstheme="majorHAnsi"/>
        </w:rPr>
      </w:pPr>
      <w:r w:rsidRPr="007A7098">
        <w:rPr>
          <w:rFonts w:asciiTheme="majorHAnsi" w:hAnsiTheme="majorHAnsi" w:cstheme="majorHAnsi"/>
        </w:rPr>
        <w:t xml:space="preserve">Ik kom met schone, gewassen kleding aan naar de zorgmanege. </w:t>
      </w:r>
    </w:p>
    <w:p w14:paraId="0907184A" w14:textId="50F26903" w:rsidR="00BC14E8" w:rsidRPr="007A7098" w:rsidRDefault="00000000" w:rsidP="007A7098">
      <w:pPr>
        <w:numPr>
          <w:ilvl w:val="0"/>
          <w:numId w:val="7"/>
        </w:numPr>
        <w:spacing w:after="0" w:line="240" w:lineRule="auto"/>
        <w:rPr>
          <w:rFonts w:asciiTheme="majorHAnsi" w:hAnsiTheme="majorHAnsi" w:cstheme="majorHAnsi"/>
        </w:rPr>
      </w:pPr>
      <w:r w:rsidRPr="007A7098">
        <w:rPr>
          <w:rFonts w:asciiTheme="majorHAnsi" w:hAnsiTheme="majorHAnsi" w:cstheme="majorHAnsi"/>
        </w:rPr>
        <w:t xml:space="preserve">Ik veeg mijn voeten voordat ik naar de bistro boven ga. </w:t>
      </w:r>
      <w:bookmarkStart w:id="17" w:name="_Toc153803847"/>
    </w:p>
    <w:p w14:paraId="1713C1D5" w14:textId="0CE35A2D" w:rsidR="007442DC" w:rsidRPr="007A7098" w:rsidRDefault="00000000" w:rsidP="007A7098">
      <w:pPr>
        <w:pStyle w:val="Heading2"/>
        <w:spacing w:after="0" w:line="240" w:lineRule="auto"/>
        <w:rPr>
          <w:rFonts w:asciiTheme="majorHAnsi" w:hAnsiTheme="majorHAnsi" w:cstheme="majorHAnsi"/>
          <w:sz w:val="22"/>
          <w:szCs w:val="22"/>
        </w:rPr>
      </w:pPr>
      <w:r w:rsidRPr="007A7098">
        <w:rPr>
          <w:rFonts w:asciiTheme="majorHAnsi" w:hAnsiTheme="majorHAnsi" w:cstheme="majorHAnsi"/>
          <w:sz w:val="22"/>
          <w:szCs w:val="22"/>
        </w:rPr>
        <w:t>Speciaal voor mij</w:t>
      </w:r>
      <w:bookmarkEnd w:id="17"/>
    </w:p>
    <w:p w14:paraId="6BFFD8C6" w14:textId="77777777" w:rsidR="007442DC" w:rsidRPr="007A7098" w:rsidRDefault="00000000" w:rsidP="007A7098">
      <w:pPr>
        <w:numPr>
          <w:ilvl w:val="0"/>
          <w:numId w:val="7"/>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Als ik het nodig heb, geldt mijn persoonlijke time-out regel. </w:t>
      </w:r>
    </w:p>
    <w:p w14:paraId="512C204F" w14:textId="6B9C964F" w:rsidR="007442DC" w:rsidRPr="007A7098" w:rsidRDefault="00000000" w:rsidP="007A7098">
      <w:pPr>
        <w:pStyle w:val="Heading1"/>
      </w:pPr>
      <w:bookmarkStart w:id="18" w:name="_Toc153803848"/>
      <w:r w:rsidRPr="007A7098">
        <w:t>Procedure omtrent agressie, ongewenste intimiteiten en strafbare handelingen</w:t>
      </w:r>
      <w:bookmarkEnd w:id="18"/>
    </w:p>
    <w:p w14:paraId="4F80ED25" w14:textId="0DE175CA"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 xml:space="preserve">In de overeenkomst staat dat diefstal, (seksuele) agressie en (ongewenste) intimiteiten verboden zijn. Indien één van deze overtredingen </w:t>
      </w:r>
      <w:r w:rsidR="002A5684" w:rsidRPr="007A7098">
        <w:rPr>
          <w:rFonts w:asciiTheme="majorHAnsi" w:hAnsiTheme="majorHAnsi" w:cstheme="majorHAnsi"/>
        </w:rPr>
        <w:t xml:space="preserve">buiten of op de Zorgmanege </w:t>
      </w:r>
      <w:r w:rsidRPr="007A7098">
        <w:rPr>
          <w:rFonts w:asciiTheme="majorHAnsi" w:hAnsiTheme="majorHAnsi" w:cstheme="majorHAnsi"/>
        </w:rPr>
        <w:t>toch plaatsvindt dan:</w:t>
      </w:r>
    </w:p>
    <w:p w14:paraId="201685ED" w14:textId="1DD15D8C" w:rsidR="007442DC" w:rsidRPr="007A7098" w:rsidRDefault="00000000" w:rsidP="007A7098">
      <w:pPr>
        <w:numPr>
          <w:ilvl w:val="0"/>
          <w:numId w:val="11"/>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Krijgt </w:t>
      </w:r>
      <w:r w:rsidR="00C26ADB" w:rsidRPr="007A7098">
        <w:rPr>
          <w:rFonts w:asciiTheme="majorHAnsi" w:hAnsiTheme="majorHAnsi" w:cstheme="majorHAnsi"/>
          <w:color w:val="000000"/>
        </w:rPr>
        <w:t>de</w:t>
      </w:r>
      <w:r w:rsidRPr="007A7098">
        <w:rPr>
          <w:rFonts w:asciiTheme="majorHAnsi" w:hAnsiTheme="majorHAnsi" w:cstheme="majorHAnsi"/>
          <w:color w:val="000000"/>
        </w:rPr>
        <w:t xml:space="preserve"> deelnemer een waarschuwing en er volgt een gesprek al dan niet met een familielid of </w:t>
      </w:r>
      <w:r w:rsidR="007A7098" w:rsidRPr="007A7098">
        <w:rPr>
          <w:rFonts w:asciiTheme="majorHAnsi" w:hAnsiTheme="majorHAnsi" w:cstheme="majorHAnsi"/>
          <w:color w:val="000000"/>
        </w:rPr>
        <w:t xml:space="preserve">externe </w:t>
      </w:r>
      <w:r w:rsidRPr="007A7098">
        <w:rPr>
          <w:rFonts w:asciiTheme="majorHAnsi" w:hAnsiTheme="majorHAnsi" w:cstheme="majorHAnsi"/>
          <w:color w:val="000000"/>
        </w:rPr>
        <w:t xml:space="preserve">begeleider. Mede afhankelijk van de aard van de overtreding wordt bepaald hoe de deelnemer iets kan doen om zijn/ haar gedrag goed te maken. Vervolgens wordt de vervolgprocedure uitgelegd wanneer hij/ zij nogmaals in de fout gaat. </w:t>
      </w:r>
    </w:p>
    <w:p w14:paraId="1B1C94A4" w14:textId="28D26F00" w:rsidR="007442DC" w:rsidRPr="007A7098" w:rsidRDefault="00000000" w:rsidP="007A7098">
      <w:pPr>
        <w:numPr>
          <w:ilvl w:val="0"/>
          <w:numId w:val="11"/>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Wanneer de deelnemer nogmaals in de fout gaat krijgt hij/ zij een gele kaart. Op deze gele kaart staat de datum en het gepleegde feit vermeld. De familie en</w:t>
      </w:r>
      <w:r w:rsidR="007A7098" w:rsidRPr="007A7098">
        <w:rPr>
          <w:rFonts w:asciiTheme="majorHAnsi" w:hAnsiTheme="majorHAnsi" w:cstheme="majorHAnsi"/>
          <w:color w:val="000000"/>
        </w:rPr>
        <w:t xml:space="preserve"> externe</w:t>
      </w:r>
      <w:r w:rsidRPr="007A7098">
        <w:rPr>
          <w:rFonts w:asciiTheme="majorHAnsi" w:hAnsiTheme="majorHAnsi" w:cstheme="majorHAnsi"/>
          <w:color w:val="000000"/>
        </w:rPr>
        <w:t xml:space="preserve"> begeleiders worden hier mondeling en schriftelijk van op de hoogte gesteld. Nogmaals wordt mede afhankelijk van de aard van de overtreding bepaald hoe de deelnemer iets kan doen om zijn/ haar gedrag goed te maken. Vervolgens wordt de vervolgprocedure uitgelegd wanneer hij/ zij nogmaals in de fout gaat.</w:t>
      </w:r>
    </w:p>
    <w:p w14:paraId="4F05E7B0" w14:textId="264D944D" w:rsidR="007442DC" w:rsidRPr="007A7098" w:rsidRDefault="00000000" w:rsidP="007A7098">
      <w:pPr>
        <w:numPr>
          <w:ilvl w:val="0"/>
          <w:numId w:val="11"/>
        </w:numPr>
        <w:pBdr>
          <w:top w:val="nil"/>
          <w:left w:val="nil"/>
          <w:bottom w:val="nil"/>
          <w:right w:val="nil"/>
          <w:between w:val="nil"/>
        </w:pBdr>
        <w:spacing w:after="0" w:line="240" w:lineRule="auto"/>
        <w:rPr>
          <w:rFonts w:asciiTheme="majorHAnsi" w:hAnsiTheme="majorHAnsi" w:cstheme="majorHAnsi"/>
        </w:rPr>
      </w:pPr>
      <w:r w:rsidRPr="007A7098">
        <w:rPr>
          <w:rFonts w:asciiTheme="majorHAnsi" w:hAnsiTheme="majorHAnsi" w:cstheme="majorHAnsi"/>
          <w:color w:val="000000"/>
        </w:rPr>
        <w:t xml:space="preserve">Als de deelnemer nu nogmaals in de fout gaat, krijgt hij/ zij per direct een rode kaart, en kan zijn/ haar zorgovereenkomst beëindigd worden. </w:t>
      </w:r>
    </w:p>
    <w:p w14:paraId="30962F1E"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Wanneer het gaat om een zeer zwaar voorval en wanneer een andere persoon zich niet meer veilig voelt in de buurt van de betreffende deelnemer kunnen stappen 1 t/m 3 overgeslagen worden en de overeenkomst wordt per direct beëindigd.</w:t>
      </w:r>
    </w:p>
    <w:p w14:paraId="7BF7501E" w14:textId="5C2B57D7" w:rsidR="007442DC" w:rsidRPr="007A7098" w:rsidRDefault="00000000" w:rsidP="007A7098">
      <w:pPr>
        <w:pStyle w:val="Heading1"/>
      </w:pPr>
      <w:bookmarkStart w:id="19" w:name="_Toc153803849"/>
      <w:r w:rsidRPr="007A7098">
        <w:lastRenderedPageBreak/>
        <w:t>Klachtenprocedure</w:t>
      </w:r>
      <w:bookmarkEnd w:id="19"/>
    </w:p>
    <w:p w14:paraId="59C979E5" w14:textId="093F19E1" w:rsidR="007442DC" w:rsidRPr="007A7098" w:rsidRDefault="00000000" w:rsidP="007A7098">
      <w:pPr>
        <w:spacing w:after="0" w:line="240" w:lineRule="auto"/>
        <w:rPr>
          <w:rFonts w:asciiTheme="majorHAnsi" w:hAnsiTheme="majorHAnsi" w:cstheme="majorHAnsi"/>
          <w:b/>
        </w:rPr>
      </w:pPr>
      <w:r w:rsidRPr="007A7098">
        <w:rPr>
          <w:rFonts w:asciiTheme="majorHAnsi" w:hAnsiTheme="majorHAnsi" w:cstheme="majorHAnsi"/>
          <w:b/>
        </w:rPr>
        <w:t xml:space="preserve">Heb je een klacht, wat kan je dan doen? </w:t>
      </w:r>
    </w:p>
    <w:p w14:paraId="21562EB8" w14:textId="77777777" w:rsidR="007442DC" w:rsidRPr="007A7098" w:rsidRDefault="00000000" w:rsidP="007A7098">
      <w:p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Het kan gebeuren dat je een klacht hebt over de zorgmanege. Een klacht is dat</w:t>
      </w:r>
    </w:p>
    <w:p w14:paraId="12E78381" w14:textId="65534ED4" w:rsidR="007442DC" w:rsidRPr="007A7098" w:rsidRDefault="00000000" w:rsidP="007A7098">
      <w:p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 xml:space="preserve"> je aangeeft dat je ontevreden bent over hoe je behandeld wordt door de</w:t>
      </w:r>
      <w:r w:rsidR="002A5684" w:rsidRPr="007A7098">
        <w:rPr>
          <w:rFonts w:asciiTheme="majorHAnsi" w:hAnsiTheme="majorHAnsi" w:cstheme="majorHAnsi"/>
          <w:color w:val="000000"/>
        </w:rPr>
        <w:t xml:space="preserve"> </w:t>
      </w:r>
      <w:r w:rsidRPr="007A7098">
        <w:rPr>
          <w:rFonts w:asciiTheme="majorHAnsi" w:hAnsiTheme="majorHAnsi" w:cstheme="majorHAnsi"/>
          <w:color w:val="000000"/>
        </w:rPr>
        <w:t>zorgmanege of een</w:t>
      </w:r>
      <w:r w:rsidR="002A5684" w:rsidRPr="007A7098">
        <w:rPr>
          <w:rFonts w:asciiTheme="majorHAnsi" w:hAnsiTheme="majorHAnsi" w:cstheme="majorHAnsi"/>
          <w:color w:val="000000"/>
        </w:rPr>
        <w:t xml:space="preserve"> </w:t>
      </w:r>
      <w:r w:rsidRPr="007A7098">
        <w:rPr>
          <w:rFonts w:asciiTheme="majorHAnsi" w:hAnsiTheme="majorHAnsi" w:cstheme="majorHAnsi"/>
          <w:color w:val="000000"/>
        </w:rPr>
        <w:t>medewerker van de zorgmanege. Er zijn meerdere mogelijkheden</w:t>
      </w:r>
      <w:r w:rsidR="002A5684" w:rsidRPr="007A7098">
        <w:rPr>
          <w:rFonts w:asciiTheme="majorHAnsi" w:hAnsiTheme="majorHAnsi" w:cstheme="majorHAnsi"/>
          <w:color w:val="000000"/>
        </w:rPr>
        <w:t xml:space="preserve"> </w:t>
      </w:r>
      <w:r w:rsidRPr="007A7098">
        <w:rPr>
          <w:rFonts w:asciiTheme="majorHAnsi" w:hAnsiTheme="majorHAnsi" w:cstheme="majorHAnsi"/>
          <w:color w:val="000000"/>
        </w:rPr>
        <w:t xml:space="preserve">beschikbaar om je klacht kenbaar te maken en u bent vrij om te kiezen. </w:t>
      </w:r>
    </w:p>
    <w:p w14:paraId="56ACA88E" w14:textId="77777777" w:rsidR="007442DC" w:rsidRPr="007A7098" w:rsidRDefault="007442DC" w:rsidP="007A7098">
      <w:pPr>
        <w:spacing w:after="0" w:line="240" w:lineRule="auto"/>
        <w:rPr>
          <w:rFonts w:asciiTheme="majorHAnsi" w:hAnsiTheme="majorHAnsi" w:cstheme="majorHAnsi"/>
        </w:rPr>
      </w:pPr>
    </w:p>
    <w:p w14:paraId="38CB2E5F" w14:textId="77777777" w:rsidR="007442DC" w:rsidRPr="007A7098" w:rsidRDefault="00000000" w:rsidP="007A7098">
      <w:pPr>
        <w:spacing w:after="0" w:line="240" w:lineRule="auto"/>
        <w:rPr>
          <w:rFonts w:asciiTheme="majorHAnsi" w:hAnsiTheme="majorHAnsi" w:cstheme="majorHAnsi"/>
          <w:i/>
          <w:u w:val="single"/>
        </w:rPr>
      </w:pPr>
      <w:r w:rsidRPr="007A7098">
        <w:rPr>
          <w:rFonts w:asciiTheme="majorHAnsi" w:hAnsiTheme="majorHAnsi" w:cstheme="majorHAnsi"/>
          <w:i/>
          <w:u w:val="single"/>
        </w:rPr>
        <w:t>Stap 1: bespreek de klacht met de zorgboerin of begeleiding, rechtstreeks of met behulp van een klachtenfunctionaris of een vertrouwenspersoon.</w:t>
      </w:r>
    </w:p>
    <w:p w14:paraId="65BEC3BB"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De zorgmanege heeft een klachtenreglement deelnemers zorgboerderijen. U kunt deze vinden op de website van de zorgmanege: www.manegethoogt.nl/klachtenreglement-zorg</w:t>
      </w:r>
    </w:p>
    <w:p w14:paraId="6267D93D" w14:textId="77777777" w:rsidR="007442DC" w:rsidRPr="007A7098" w:rsidRDefault="00000000" w:rsidP="007A7098">
      <w:pPr>
        <w:numPr>
          <w:ilvl w:val="0"/>
          <w:numId w:val="10"/>
        </w:numPr>
        <w:spacing w:after="0" w:line="240" w:lineRule="auto"/>
        <w:rPr>
          <w:rFonts w:asciiTheme="majorHAnsi" w:hAnsiTheme="majorHAnsi" w:cstheme="majorHAnsi"/>
        </w:rPr>
      </w:pPr>
      <w:r w:rsidRPr="007A7098">
        <w:rPr>
          <w:rFonts w:asciiTheme="majorHAnsi" w:hAnsiTheme="majorHAnsi" w:cstheme="majorHAnsi"/>
        </w:rPr>
        <w:t>Bespreek de klacht, op een rustig tijdstip, met de zorgboerin of begeleiding.</w:t>
      </w:r>
    </w:p>
    <w:p w14:paraId="4505E01D" w14:textId="77777777" w:rsidR="007442DC" w:rsidRPr="007A7098" w:rsidRDefault="00000000" w:rsidP="007A7098">
      <w:pPr>
        <w:numPr>
          <w:ilvl w:val="0"/>
          <w:numId w:val="10"/>
        </w:numPr>
        <w:spacing w:after="0" w:line="240" w:lineRule="auto"/>
        <w:rPr>
          <w:rFonts w:asciiTheme="majorHAnsi" w:hAnsiTheme="majorHAnsi" w:cstheme="majorHAnsi"/>
        </w:rPr>
      </w:pPr>
      <w:r w:rsidRPr="007A7098">
        <w:rPr>
          <w:rFonts w:asciiTheme="majorHAnsi" w:hAnsiTheme="majorHAnsi" w:cstheme="majorHAnsi"/>
        </w:rPr>
        <w:t>Maak met de zorgboerin of begeleiding een afspraak om over de klacht te praten. Neem je vertegenwoordiger mee.</w:t>
      </w:r>
    </w:p>
    <w:p w14:paraId="0D73820B" w14:textId="77777777" w:rsidR="007442DC" w:rsidRPr="007A7098" w:rsidRDefault="00000000" w:rsidP="007A7098">
      <w:pPr>
        <w:numPr>
          <w:ilvl w:val="0"/>
          <w:numId w:val="10"/>
        </w:numPr>
        <w:spacing w:after="0" w:line="240" w:lineRule="auto"/>
        <w:rPr>
          <w:rFonts w:asciiTheme="majorHAnsi" w:hAnsiTheme="majorHAnsi" w:cstheme="majorHAnsi"/>
        </w:rPr>
      </w:pPr>
      <w:r w:rsidRPr="007A7098">
        <w:rPr>
          <w:rFonts w:asciiTheme="majorHAnsi" w:hAnsiTheme="majorHAnsi" w:cstheme="majorHAnsi"/>
        </w:rPr>
        <w:t>Ga een gesprek aan met de vertrouwenspersoon van de zorgmanege. De vertrouwenspersoon is er voor u en uw belang.</w:t>
      </w:r>
    </w:p>
    <w:p w14:paraId="23509ABE" w14:textId="77777777" w:rsidR="007442DC" w:rsidRPr="007A7098" w:rsidRDefault="00000000" w:rsidP="007A7098">
      <w:pPr>
        <w:numPr>
          <w:ilvl w:val="1"/>
          <w:numId w:val="10"/>
        </w:numPr>
        <w:spacing w:after="0" w:line="240" w:lineRule="auto"/>
        <w:rPr>
          <w:rFonts w:asciiTheme="majorHAnsi" w:hAnsiTheme="majorHAnsi" w:cstheme="majorHAnsi"/>
        </w:rPr>
      </w:pPr>
      <w:r w:rsidRPr="007A7098">
        <w:rPr>
          <w:rFonts w:asciiTheme="majorHAnsi" w:hAnsiTheme="majorHAnsi" w:cstheme="majorHAnsi"/>
        </w:rPr>
        <w:t>Peter Wijnholds</w:t>
      </w:r>
    </w:p>
    <w:p w14:paraId="664D2E15" w14:textId="77777777" w:rsidR="007442DC" w:rsidRPr="007A7098" w:rsidRDefault="00000000" w:rsidP="007A7098">
      <w:pPr>
        <w:spacing w:after="0" w:line="240" w:lineRule="auto"/>
        <w:ind w:left="1788"/>
        <w:rPr>
          <w:rFonts w:asciiTheme="majorHAnsi" w:hAnsiTheme="majorHAnsi" w:cstheme="majorHAnsi"/>
        </w:rPr>
      </w:pPr>
      <w:r w:rsidRPr="007A7098">
        <w:rPr>
          <w:rFonts w:asciiTheme="majorHAnsi" w:hAnsiTheme="majorHAnsi" w:cstheme="majorHAnsi"/>
        </w:rPr>
        <w:t>06-21548724, peterwijnholds@gmail.com</w:t>
      </w:r>
    </w:p>
    <w:p w14:paraId="39EDCB46" w14:textId="77777777" w:rsidR="007442DC" w:rsidRPr="007A7098" w:rsidRDefault="00000000" w:rsidP="007A7098">
      <w:pPr>
        <w:numPr>
          <w:ilvl w:val="0"/>
          <w:numId w:val="10"/>
        </w:numPr>
        <w:spacing w:after="0" w:line="240" w:lineRule="auto"/>
        <w:rPr>
          <w:rFonts w:asciiTheme="majorHAnsi" w:hAnsiTheme="majorHAnsi" w:cstheme="majorHAnsi"/>
        </w:rPr>
      </w:pPr>
      <w:r w:rsidRPr="007A7098">
        <w:rPr>
          <w:rFonts w:asciiTheme="majorHAnsi" w:hAnsiTheme="majorHAnsi" w:cstheme="majorHAnsi"/>
        </w:rPr>
        <w:t xml:space="preserve">Bespreek de klacht met de klachtenfunctionaris van de zorgmanege. Deze helpt je bij het oplossen van de klacht en kan je ook verder helpen als het informeel oplossen niet lukt. </w:t>
      </w:r>
    </w:p>
    <w:p w14:paraId="729C08A1" w14:textId="77777777" w:rsidR="007442DC" w:rsidRPr="007A7098" w:rsidRDefault="00000000" w:rsidP="007A7098">
      <w:pPr>
        <w:numPr>
          <w:ilvl w:val="1"/>
          <w:numId w:val="10"/>
        </w:numPr>
        <w:spacing w:after="0" w:line="240" w:lineRule="auto"/>
        <w:rPr>
          <w:rFonts w:asciiTheme="majorHAnsi" w:hAnsiTheme="majorHAnsi" w:cstheme="majorHAnsi"/>
        </w:rPr>
      </w:pPr>
      <w:r w:rsidRPr="007A7098">
        <w:rPr>
          <w:rFonts w:asciiTheme="majorHAnsi" w:hAnsiTheme="majorHAnsi" w:cstheme="majorHAnsi"/>
        </w:rPr>
        <w:t xml:space="preserve">Mevrouw Anna Kempe </w:t>
      </w:r>
    </w:p>
    <w:p w14:paraId="6703FE46" w14:textId="77777777" w:rsidR="007442DC" w:rsidRPr="007A7098" w:rsidRDefault="00000000" w:rsidP="007A7098">
      <w:pPr>
        <w:spacing w:after="0" w:line="240" w:lineRule="auto"/>
        <w:ind w:left="1788"/>
        <w:rPr>
          <w:rFonts w:asciiTheme="majorHAnsi" w:hAnsiTheme="majorHAnsi" w:cstheme="majorHAnsi"/>
        </w:rPr>
      </w:pPr>
      <w:r w:rsidRPr="007A7098">
        <w:rPr>
          <w:rFonts w:asciiTheme="majorHAnsi" w:hAnsiTheme="majorHAnsi" w:cstheme="majorHAnsi"/>
        </w:rPr>
        <w:t>06-20017978 klachtenfunctionaris@boerenzorg.nl</w:t>
      </w:r>
    </w:p>
    <w:p w14:paraId="4ECD9E5A" w14:textId="77777777" w:rsidR="00DB01DC" w:rsidRPr="007A7098" w:rsidRDefault="00DB01DC" w:rsidP="007A7098">
      <w:pPr>
        <w:numPr>
          <w:ilvl w:val="0"/>
          <w:numId w:val="14"/>
        </w:numPr>
        <w:spacing w:after="0" w:line="240" w:lineRule="auto"/>
        <w:rPr>
          <w:rFonts w:asciiTheme="majorHAnsi" w:hAnsiTheme="majorHAnsi" w:cstheme="majorHAnsi"/>
        </w:rPr>
      </w:pPr>
      <w:r w:rsidRPr="007A7098">
        <w:rPr>
          <w:rFonts w:asciiTheme="majorHAnsi" w:hAnsiTheme="majorHAnsi" w:cstheme="majorHAnsi"/>
        </w:rPr>
        <w:t>Wanneer de zorg wordt verleend vanuit de Jeugdwet geldt dat je de klacht kan bespreken met een vertrouwenspersoon van Jeugdstem. Deze helpt je dan verder.</w:t>
      </w:r>
    </w:p>
    <w:p w14:paraId="4140BF3B" w14:textId="77777777" w:rsidR="00DB01DC" w:rsidRPr="007A7098" w:rsidRDefault="00DB01DC" w:rsidP="007A7098">
      <w:pPr>
        <w:numPr>
          <w:ilvl w:val="1"/>
          <w:numId w:val="14"/>
        </w:numPr>
        <w:spacing w:after="0" w:line="240" w:lineRule="auto"/>
        <w:rPr>
          <w:rFonts w:asciiTheme="majorHAnsi" w:hAnsiTheme="majorHAnsi" w:cstheme="majorHAnsi"/>
        </w:rPr>
      </w:pPr>
      <w:r w:rsidRPr="007A7098">
        <w:rPr>
          <w:rFonts w:asciiTheme="majorHAnsi" w:hAnsiTheme="majorHAnsi" w:cstheme="majorHAnsi"/>
        </w:rPr>
        <w:t xml:space="preserve">Zie </w:t>
      </w:r>
      <w:hyperlink r:id="rId10">
        <w:r w:rsidRPr="007A7098">
          <w:rPr>
            <w:rFonts w:asciiTheme="majorHAnsi" w:hAnsiTheme="majorHAnsi" w:cstheme="majorHAnsi"/>
            <w:color w:val="0563C1"/>
            <w:u w:val="single"/>
          </w:rPr>
          <w:t>https://jeugdstem.nl/</w:t>
        </w:r>
      </w:hyperlink>
      <w:r w:rsidRPr="007A7098">
        <w:rPr>
          <w:rFonts w:asciiTheme="majorHAnsi" w:hAnsiTheme="majorHAnsi" w:cstheme="majorHAnsi"/>
        </w:rPr>
        <w:t xml:space="preserve"> voor meer informatie</w:t>
      </w:r>
    </w:p>
    <w:p w14:paraId="6BF520C9" w14:textId="77777777" w:rsidR="00DB01DC" w:rsidRPr="007A7098" w:rsidRDefault="00DB01DC" w:rsidP="007A7098">
      <w:pPr>
        <w:spacing w:after="0" w:line="240" w:lineRule="auto"/>
        <w:ind w:left="1788"/>
        <w:rPr>
          <w:rFonts w:asciiTheme="majorHAnsi" w:hAnsiTheme="majorHAnsi" w:cstheme="majorHAnsi"/>
        </w:rPr>
      </w:pPr>
      <w:r w:rsidRPr="007A7098">
        <w:rPr>
          <w:rFonts w:asciiTheme="majorHAnsi" w:hAnsiTheme="majorHAnsi" w:cstheme="majorHAnsi"/>
        </w:rPr>
        <w:t>Tel. 088 555 1000</w:t>
      </w:r>
    </w:p>
    <w:p w14:paraId="4769ADE9"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Als je er met de met de zorgboerin of begeleiding, al of niet via de vertrouwenspersoon of klachtenfunctionaris niet uitkomt, kun je naar stap 2 (de Landelijke Klachtencommissie Landbouw en Zorg) of stap 3 (de erkende Geschillencommissie Landbouwzorg) gaan. Je kunt deze stappen achtereenvolgens nemen (eerst naar de klachtencommissie en dan naar de geschillencommissie), maar je kunt stap 2 ook overslaan en direct naar de geschillencommissie stappen.</w:t>
      </w:r>
    </w:p>
    <w:p w14:paraId="3C41A8E0" w14:textId="77777777" w:rsidR="007442DC" w:rsidRPr="007A7098" w:rsidRDefault="00000000" w:rsidP="007A7098">
      <w:pPr>
        <w:spacing w:after="0" w:line="240" w:lineRule="auto"/>
        <w:rPr>
          <w:rFonts w:asciiTheme="majorHAnsi" w:hAnsiTheme="majorHAnsi" w:cstheme="majorHAnsi"/>
          <w:i/>
          <w:u w:val="single"/>
        </w:rPr>
      </w:pPr>
      <w:r w:rsidRPr="007A7098">
        <w:rPr>
          <w:rFonts w:asciiTheme="majorHAnsi" w:hAnsiTheme="majorHAnsi" w:cstheme="majorHAnsi"/>
          <w:i/>
          <w:u w:val="single"/>
        </w:rPr>
        <w:t>Stap 2: Dien een klacht in bij de Landelijke Klachtencommissie Landbouw en Zorg</w:t>
      </w:r>
    </w:p>
    <w:p w14:paraId="3DF85C10"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 xml:space="preserve">Voor meer informatie over en het reglement van de Landelijke Klachtencommissie zie: </w:t>
      </w:r>
      <w:hyperlink r:id="rId11">
        <w:r w:rsidR="007442DC" w:rsidRPr="007A7098">
          <w:rPr>
            <w:rFonts w:asciiTheme="majorHAnsi" w:hAnsiTheme="majorHAnsi" w:cstheme="majorHAnsi"/>
            <w:color w:val="0563C1"/>
            <w:u w:val="single"/>
          </w:rPr>
          <w:t>https://www.iar.nl/klachtencommissie/</w:t>
        </w:r>
      </w:hyperlink>
      <w:r w:rsidRPr="007A7098">
        <w:rPr>
          <w:rFonts w:asciiTheme="majorHAnsi" w:hAnsiTheme="majorHAnsi" w:cstheme="majorHAnsi"/>
        </w:rPr>
        <w:t xml:space="preserve"> </w:t>
      </w:r>
    </w:p>
    <w:p w14:paraId="7BF09E9C"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Schrijf een brief of E-mail naar de Landelijke Klachtencommissie Landbouw en Zorg.</w:t>
      </w:r>
    </w:p>
    <w:p w14:paraId="5901CDD7" w14:textId="77777777" w:rsidR="007442DC" w:rsidRPr="007A7098" w:rsidRDefault="00000000" w:rsidP="007A7098">
      <w:pPr>
        <w:spacing w:after="0" w:line="240" w:lineRule="auto"/>
        <w:ind w:firstLine="708"/>
        <w:rPr>
          <w:rFonts w:asciiTheme="majorHAnsi" w:hAnsiTheme="majorHAnsi" w:cstheme="majorHAnsi"/>
        </w:rPr>
      </w:pPr>
      <w:r w:rsidRPr="007A7098">
        <w:rPr>
          <w:rFonts w:asciiTheme="majorHAnsi" w:hAnsiTheme="majorHAnsi" w:cstheme="majorHAnsi"/>
        </w:rPr>
        <w:t>Vermeld in de brief:</w:t>
      </w:r>
    </w:p>
    <w:p w14:paraId="3542A505" w14:textId="77777777" w:rsidR="007442DC" w:rsidRPr="007A7098" w:rsidRDefault="00000000" w:rsidP="007A7098">
      <w:pPr>
        <w:numPr>
          <w:ilvl w:val="0"/>
          <w:numId w:val="1"/>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Jouw naam, adres, telefoonnummer en dat van je wettelijke vertegenwoordiger of van diegene die je helpt bij het maken van de brief;</w:t>
      </w:r>
    </w:p>
    <w:p w14:paraId="58C18A94" w14:textId="77777777" w:rsidR="007442DC" w:rsidRPr="007A7098" w:rsidRDefault="00000000" w:rsidP="007A7098">
      <w:pPr>
        <w:numPr>
          <w:ilvl w:val="0"/>
          <w:numId w:val="1"/>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De naam, adres en telefoonnummer van de zorgmanege en de persoon over wie je een klacht indient;</w:t>
      </w:r>
    </w:p>
    <w:p w14:paraId="13EE40D6" w14:textId="77777777" w:rsidR="007442DC" w:rsidRPr="007A7098" w:rsidRDefault="00000000" w:rsidP="007A7098">
      <w:pPr>
        <w:numPr>
          <w:ilvl w:val="0"/>
          <w:numId w:val="1"/>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Een zo’n uitgebreid mogelijke beschrijving van de gebeurtenis waarover je een klacht hebt;</w:t>
      </w:r>
    </w:p>
    <w:p w14:paraId="363A08E4" w14:textId="77777777" w:rsidR="007442DC" w:rsidRPr="007A7098" w:rsidRDefault="00000000" w:rsidP="007A7098">
      <w:pPr>
        <w:numPr>
          <w:ilvl w:val="0"/>
          <w:numId w:val="1"/>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De reden waarom je hier een klacht over hebt;</w:t>
      </w:r>
    </w:p>
    <w:p w14:paraId="6B73E0AD" w14:textId="77777777" w:rsidR="007442DC" w:rsidRPr="007A7098" w:rsidRDefault="00000000" w:rsidP="007A7098">
      <w:pPr>
        <w:numPr>
          <w:ilvl w:val="0"/>
          <w:numId w:val="3"/>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Een beschrijving over wat je al hebt ondernomen om tot een oplossing van de klacht te komen;</w:t>
      </w:r>
    </w:p>
    <w:p w14:paraId="577F427C" w14:textId="77777777" w:rsidR="007442DC" w:rsidRPr="007A7098" w:rsidRDefault="00000000" w:rsidP="007A7098">
      <w:pPr>
        <w:numPr>
          <w:ilvl w:val="0"/>
          <w:numId w:val="3"/>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 xml:space="preserve">Stuur je brief naar: </w:t>
      </w:r>
    </w:p>
    <w:p w14:paraId="48266FC7"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 xml:space="preserve">Stichting Geschillen in de Landbouw c.a. </w:t>
      </w:r>
    </w:p>
    <w:p w14:paraId="059B123E"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Klachtencommissie Landbouw en Zorg</w:t>
      </w:r>
    </w:p>
    <w:p w14:paraId="29178C0C"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Postbus 245, 6700 AE Wageningen</w:t>
      </w:r>
    </w:p>
    <w:p w14:paraId="076472B1"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563C1"/>
          <w:u w:val="single"/>
          <w:lang w:val="en-GB"/>
        </w:rPr>
      </w:pPr>
      <w:r w:rsidRPr="007A7098">
        <w:rPr>
          <w:rFonts w:asciiTheme="majorHAnsi" w:hAnsiTheme="majorHAnsi" w:cstheme="majorHAnsi"/>
          <w:color w:val="000000"/>
          <w:lang w:val="en-GB"/>
        </w:rPr>
        <w:t xml:space="preserve">of e-mail: </w:t>
      </w:r>
      <w:hyperlink r:id="rId12">
        <w:r w:rsidR="007442DC" w:rsidRPr="007A7098">
          <w:rPr>
            <w:rFonts w:asciiTheme="majorHAnsi" w:hAnsiTheme="majorHAnsi" w:cstheme="majorHAnsi"/>
            <w:color w:val="0563C1"/>
            <w:u w:val="single"/>
            <w:lang w:val="en-GB"/>
          </w:rPr>
          <w:t>info@iar.nl</w:t>
        </w:r>
      </w:hyperlink>
    </w:p>
    <w:p w14:paraId="3390AAF9" w14:textId="77777777" w:rsidR="007442DC" w:rsidRPr="007A7098" w:rsidRDefault="00000000" w:rsidP="007A7098">
      <w:pPr>
        <w:numPr>
          <w:ilvl w:val="0"/>
          <w:numId w:val="2"/>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lastRenderedPageBreak/>
        <w:t>Je kunt ook gebruik maken van een formulier dat te vinden is op de website van de Klachtencommissie.</w:t>
      </w:r>
    </w:p>
    <w:p w14:paraId="4FFBCE8D"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br/>
        <w:t>De landelijke klachtencommissie gaat de klacht dan onderzoeken. Het kan zijn dat je wordt gebeld of dat de commissie op de zorgmanege of andere locatie op bezoek komt om meer informatie te vragen aan jou en aan de zorgmanege. Na een paar weken krijg je bericht van de klachtencommissie. De commissie geeft dan aan of je klacht terecht is en welke dingen de zorgmanege en jij zouden kunnen verbeteren.</w:t>
      </w:r>
    </w:p>
    <w:p w14:paraId="0A2FC4A1"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Informatie over de klachtafhandeling kan ook telefonisch worden opgevraagd: 0317-424181</w:t>
      </w:r>
    </w:p>
    <w:p w14:paraId="6596F9F3"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De behandeling van de klacht door de klachtencommissie brengt voor de klager geen kosten met zich mee.</w:t>
      </w:r>
    </w:p>
    <w:p w14:paraId="6BFFD895" w14:textId="77777777" w:rsidR="007442DC" w:rsidRPr="007A7098" w:rsidRDefault="00000000" w:rsidP="007A7098">
      <w:pPr>
        <w:spacing w:after="0" w:line="240" w:lineRule="auto"/>
        <w:rPr>
          <w:rFonts w:asciiTheme="majorHAnsi" w:hAnsiTheme="majorHAnsi" w:cstheme="majorHAnsi"/>
          <w:i/>
          <w:u w:val="single"/>
        </w:rPr>
      </w:pPr>
      <w:r w:rsidRPr="007A7098">
        <w:rPr>
          <w:rFonts w:asciiTheme="majorHAnsi" w:hAnsiTheme="majorHAnsi" w:cstheme="majorHAnsi"/>
          <w:i/>
          <w:u w:val="single"/>
        </w:rPr>
        <w:t>Stap 3: Maak je geschil aanhangig bij de Geschillencommissie Landbouwzorg</w:t>
      </w:r>
    </w:p>
    <w:p w14:paraId="5124CF41"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Voor meer informatie over en het reglement van de Geschillencommissie Landbouwzorg zie:</w:t>
      </w:r>
    </w:p>
    <w:p w14:paraId="0C2FC5A9" w14:textId="77777777" w:rsidR="007442DC" w:rsidRPr="007A7098" w:rsidRDefault="007442DC" w:rsidP="007A7098">
      <w:pPr>
        <w:spacing w:after="0" w:line="240" w:lineRule="auto"/>
        <w:rPr>
          <w:rFonts w:asciiTheme="majorHAnsi" w:hAnsiTheme="majorHAnsi" w:cstheme="majorHAnsi"/>
        </w:rPr>
      </w:pPr>
      <w:hyperlink r:id="rId13">
        <w:r w:rsidRPr="007A7098">
          <w:rPr>
            <w:rFonts w:asciiTheme="majorHAnsi" w:hAnsiTheme="majorHAnsi" w:cstheme="majorHAnsi"/>
            <w:color w:val="0563C1"/>
            <w:u w:val="single"/>
          </w:rPr>
          <w:t>https://www.iar.nl/geschillencommissie-landbouwzorg/</w:t>
        </w:r>
      </w:hyperlink>
    </w:p>
    <w:p w14:paraId="1FBE9E17"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De Geschillencommissie kent een formelere procedure dan de Klachtencommissie. De Geschillencommissie neemt juridisch bindende beslissingen. Bij de Geschillencommissie kun je bijvoorbeeld ook terecht met financiële claims.</w:t>
      </w:r>
    </w:p>
    <w:p w14:paraId="6EC3ACF2"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Schrijf een brief of E-mail naar de Geschillencommissie Landbouwzorg.</w:t>
      </w:r>
    </w:p>
    <w:p w14:paraId="63CEC2E3" w14:textId="77777777" w:rsidR="007442DC" w:rsidRPr="007A7098" w:rsidRDefault="00000000" w:rsidP="007A7098">
      <w:pPr>
        <w:spacing w:after="0" w:line="240" w:lineRule="auto"/>
        <w:ind w:firstLine="708"/>
        <w:rPr>
          <w:rFonts w:asciiTheme="majorHAnsi" w:hAnsiTheme="majorHAnsi" w:cstheme="majorHAnsi"/>
        </w:rPr>
      </w:pPr>
      <w:r w:rsidRPr="007A7098">
        <w:rPr>
          <w:rFonts w:asciiTheme="majorHAnsi" w:hAnsiTheme="majorHAnsi" w:cstheme="majorHAnsi"/>
        </w:rPr>
        <w:t>Vermeld in de brief:</w:t>
      </w:r>
    </w:p>
    <w:p w14:paraId="0E176BCA" w14:textId="77777777" w:rsidR="007442DC" w:rsidRPr="007A7098" w:rsidRDefault="00000000" w:rsidP="007A7098">
      <w:pPr>
        <w:numPr>
          <w:ilvl w:val="1"/>
          <w:numId w:val="8"/>
        </w:numPr>
        <w:spacing w:after="0" w:line="240" w:lineRule="auto"/>
        <w:ind w:left="1068"/>
        <w:rPr>
          <w:rFonts w:asciiTheme="majorHAnsi" w:hAnsiTheme="majorHAnsi" w:cstheme="majorHAnsi"/>
        </w:rPr>
      </w:pPr>
      <w:r w:rsidRPr="007A7098">
        <w:rPr>
          <w:rFonts w:asciiTheme="majorHAnsi" w:hAnsiTheme="majorHAnsi" w:cstheme="majorHAnsi"/>
        </w:rPr>
        <w:t>Jouw naam, adres, telefoonnummer en dat van je wettelijke vertegenwoordiger of van diegene die je helpt bij het maken van de brief;</w:t>
      </w:r>
    </w:p>
    <w:p w14:paraId="338ED862" w14:textId="77777777" w:rsidR="007442DC" w:rsidRPr="007A7098" w:rsidRDefault="00000000" w:rsidP="007A7098">
      <w:pPr>
        <w:numPr>
          <w:ilvl w:val="1"/>
          <w:numId w:val="8"/>
        </w:numPr>
        <w:spacing w:after="0" w:line="240" w:lineRule="auto"/>
        <w:ind w:left="1068"/>
        <w:rPr>
          <w:rFonts w:asciiTheme="majorHAnsi" w:hAnsiTheme="majorHAnsi" w:cstheme="majorHAnsi"/>
        </w:rPr>
      </w:pPr>
      <w:r w:rsidRPr="007A7098">
        <w:rPr>
          <w:rFonts w:asciiTheme="majorHAnsi" w:hAnsiTheme="majorHAnsi" w:cstheme="majorHAnsi"/>
        </w:rPr>
        <w:t>De naam, adres en telefoonnummer van de zorgmanege en de persoon met wie je een geschil hebt;</w:t>
      </w:r>
    </w:p>
    <w:p w14:paraId="0A1003B1" w14:textId="77777777" w:rsidR="007442DC" w:rsidRPr="007A7098" w:rsidRDefault="00000000" w:rsidP="007A7098">
      <w:pPr>
        <w:numPr>
          <w:ilvl w:val="1"/>
          <w:numId w:val="8"/>
        </w:numPr>
        <w:spacing w:after="0" w:line="240" w:lineRule="auto"/>
        <w:ind w:left="1068"/>
        <w:rPr>
          <w:rFonts w:asciiTheme="majorHAnsi" w:hAnsiTheme="majorHAnsi" w:cstheme="majorHAnsi"/>
        </w:rPr>
      </w:pPr>
      <w:r w:rsidRPr="007A7098">
        <w:rPr>
          <w:rFonts w:asciiTheme="majorHAnsi" w:hAnsiTheme="majorHAnsi" w:cstheme="majorHAnsi"/>
        </w:rPr>
        <w:t>Een zo’n uitgebreid mogelijke beschrijving van het geschil</w:t>
      </w:r>
    </w:p>
    <w:p w14:paraId="236A59D8" w14:textId="77777777" w:rsidR="007442DC" w:rsidRPr="007A7098" w:rsidRDefault="00000000" w:rsidP="007A7098">
      <w:pPr>
        <w:numPr>
          <w:ilvl w:val="1"/>
          <w:numId w:val="8"/>
        </w:numPr>
        <w:spacing w:after="0" w:line="240" w:lineRule="auto"/>
        <w:ind w:left="1068"/>
        <w:rPr>
          <w:rFonts w:asciiTheme="majorHAnsi" w:hAnsiTheme="majorHAnsi" w:cstheme="majorHAnsi"/>
        </w:rPr>
      </w:pPr>
      <w:r w:rsidRPr="007A7098">
        <w:rPr>
          <w:rFonts w:asciiTheme="majorHAnsi" w:hAnsiTheme="majorHAnsi" w:cstheme="majorHAnsi"/>
        </w:rPr>
        <w:t>Een beschrijving over wat je al hebt ondernomen om tot een oplossing van het geschil te komen;</w:t>
      </w:r>
    </w:p>
    <w:p w14:paraId="42058451" w14:textId="77777777" w:rsidR="007442DC" w:rsidRPr="007A7098" w:rsidRDefault="00000000" w:rsidP="007A7098">
      <w:pPr>
        <w:numPr>
          <w:ilvl w:val="1"/>
          <w:numId w:val="8"/>
        </w:numPr>
        <w:spacing w:after="0" w:line="240" w:lineRule="auto"/>
        <w:ind w:left="1068"/>
        <w:rPr>
          <w:rFonts w:asciiTheme="majorHAnsi" w:hAnsiTheme="majorHAnsi" w:cstheme="majorHAnsi"/>
        </w:rPr>
      </w:pPr>
      <w:r w:rsidRPr="007A7098">
        <w:rPr>
          <w:rFonts w:asciiTheme="majorHAnsi" w:hAnsiTheme="majorHAnsi" w:cstheme="majorHAnsi"/>
        </w:rPr>
        <w:t xml:space="preserve">Stuur je brief naar: </w:t>
      </w:r>
    </w:p>
    <w:p w14:paraId="68B1F0E3"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Stichting Geschillen in de landbouw c.a.</w:t>
      </w:r>
    </w:p>
    <w:p w14:paraId="0D733006"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Geschillencommissie Landbouwzorg</w:t>
      </w:r>
    </w:p>
    <w:p w14:paraId="17061DD0"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 xml:space="preserve">Postbus 245, 6700 AE Wageningen </w:t>
      </w:r>
    </w:p>
    <w:p w14:paraId="60B280EA" w14:textId="77777777" w:rsidR="007442DC" w:rsidRPr="007A7098" w:rsidRDefault="00000000" w:rsidP="007A7098">
      <w:p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 xml:space="preserve">Of e-mail: </w:t>
      </w:r>
      <w:hyperlink r:id="rId14">
        <w:r w:rsidR="007442DC" w:rsidRPr="007A7098">
          <w:rPr>
            <w:rFonts w:asciiTheme="majorHAnsi" w:hAnsiTheme="majorHAnsi" w:cstheme="majorHAnsi"/>
            <w:color w:val="0563C1"/>
            <w:u w:val="single"/>
          </w:rPr>
          <w:t>info@iar.nl</w:t>
        </w:r>
      </w:hyperlink>
      <w:r w:rsidRPr="007A7098">
        <w:rPr>
          <w:rFonts w:asciiTheme="majorHAnsi" w:hAnsiTheme="majorHAnsi" w:cstheme="majorHAnsi"/>
          <w:color w:val="000000"/>
        </w:rPr>
        <w:t xml:space="preserve"> </w:t>
      </w:r>
    </w:p>
    <w:p w14:paraId="3B086E5E" w14:textId="77777777" w:rsidR="007442DC" w:rsidRPr="007A7098" w:rsidRDefault="00000000" w:rsidP="007A7098">
      <w:pPr>
        <w:numPr>
          <w:ilvl w:val="0"/>
          <w:numId w:val="12"/>
        </w:numPr>
        <w:pBdr>
          <w:top w:val="nil"/>
          <w:left w:val="nil"/>
          <w:bottom w:val="nil"/>
          <w:right w:val="nil"/>
          <w:between w:val="nil"/>
        </w:pBdr>
        <w:spacing w:after="0" w:line="240" w:lineRule="auto"/>
        <w:ind w:left="1068"/>
        <w:rPr>
          <w:rFonts w:asciiTheme="majorHAnsi" w:hAnsiTheme="majorHAnsi" w:cstheme="majorHAnsi"/>
          <w:color w:val="000000"/>
        </w:rPr>
      </w:pPr>
      <w:r w:rsidRPr="007A7098">
        <w:rPr>
          <w:rFonts w:asciiTheme="majorHAnsi" w:hAnsiTheme="majorHAnsi" w:cstheme="majorHAnsi"/>
          <w:color w:val="000000"/>
        </w:rPr>
        <w:t>Je kunt ook gebruik maken van een formulier dat te vinden is op de website van de Geschillencommissie.</w:t>
      </w:r>
    </w:p>
    <w:p w14:paraId="4D7EF26D" w14:textId="77777777" w:rsidR="007442DC" w:rsidRPr="007A7098" w:rsidRDefault="007442DC" w:rsidP="007A7098">
      <w:pPr>
        <w:pBdr>
          <w:top w:val="nil"/>
          <w:left w:val="nil"/>
          <w:bottom w:val="nil"/>
          <w:right w:val="nil"/>
          <w:between w:val="nil"/>
        </w:pBdr>
        <w:spacing w:after="0" w:line="240" w:lineRule="auto"/>
        <w:ind w:left="1440"/>
        <w:rPr>
          <w:rFonts w:asciiTheme="majorHAnsi" w:hAnsiTheme="majorHAnsi" w:cstheme="majorHAnsi"/>
          <w:color w:val="000000"/>
        </w:rPr>
      </w:pPr>
    </w:p>
    <w:p w14:paraId="1A27171E"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 xml:space="preserve">De geschillencommissie Landbouwzorg gaat het geschil behandelen. Tot de procedure horen in elk geval het vragen van een schriftelijke reactie aan de zorgboer en een zitting, waarbij beide partijen het woord kunnen voeren. </w:t>
      </w:r>
    </w:p>
    <w:p w14:paraId="68AE935E"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Voordat de geschillencommissie Landbouwzorg je geschil in behandeling kan nemen moet je eerst een depot storten van € 50. Na aanmelding van je geschil krijg je hier meer informatie over. Na een paar weken krijg je bericht van de klachtencommissie. De commissie geeft dan aan wie gelijk heeft in het geschil.</w:t>
      </w:r>
    </w:p>
    <w:p w14:paraId="0C586334" w14:textId="7661AE79" w:rsidR="007442DC" w:rsidRPr="007A7098" w:rsidRDefault="00000000" w:rsidP="007A7098">
      <w:pPr>
        <w:spacing w:after="0" w:line="240" w:lineRule="auto"/>
        <w:rPr>
          <w:rFonts w:asciiTheme="majorHAnsi" w:hAnsiTheme="majorHAnsi" w:cstheme="majorHAnsi"/>
          <w:b/>
        </w:rPr>
      </w:pPr>
      <w:r w:rsidRPr="007A7098">
        <w:rPr>
          <w:rFonts w:asciiTheme="majorHAnsi" w:hAnsiTheme="majorHAnsi" w:cstheme="majorHAnsi"/>
          <w:b/>
        </w:rPr>
        <w:t>Wil je meer informatie?</w:t>
      </w:r>
    </w:p>
    <w:p w14:paraId="14E6A44D" w14:textId="77777777" w:rsidR="002A5684" w:rsidRPr="007A7098" w:rsidRDefault="00000000" w:rsidP="007A7098">
      <w:pPr>
        <w:spacing w:after="0" w:line="240" w:lineRule="auto"/>
        <w:rPr>
          <w:rFonts w:asciiTheme="majorHAnsi" w:hAnsiTheme="majorHAnsi" w:cstheme="majorHAnsi"/>
          <w:b/>
          <w:color w:val="000000"/>
        </w:rPr>
      </w:pPr>
      <w:r w:rsidRPr="007A7098">
        <w:rPr>
          <w:rFonts w:asciiTheme="majorHAnsi" w:hAnsiTheme="majorHAnsi" w:cstheme="majorHAnsi"/>
        </w:rPr>
        <w:t>Op www.landbouwzorg.nl staat meer informatie over hoe je een klacht kan oplossen en hoe de landelijke klachtencommissie en de geschillencommissie werkt.</w:t>
      </w:r>
    </w:p>
    <w:p w14:paraId="76EA59CC" w14:textId="77777777" w:rsidR="007A7098" w:rsidRDefault="007A7098">
      <w:pPr>
        <w:rPr>
          <w:b/>
          <w:color w:val="345A8A"/>
          <w:sz w:val="32"/>
          <w:szCs w:val="32"/>
        </w:rPr>
      </w:pPr>
      <w:bookmarkStart w:id="20" w:name="_Toc153803850"/>
      <w:r>
        <w:br w:type="page"/>
      </w:r>
    </w:p>
    <w:p w14:paraId="5055D927" w14:textId="2E75C3EE" w:rsidR="007442DC" w:rsidRPr="007A7098" w:rsidRDefault="00000000" w:rsidP="007A7098">
      <w:pPr>
        <w:pStyle w:val="Heading1"/>
      </w:pPr>
      <w:r w:rsidRPr="007A7098">
        <w:lastRenderedPageBreak/>
        <w:t>Privacy beleid Zorgmanege ’t Hoogt</w:t>
      </w:r>
      <w:bookmarkEnd w:id="20"/>
    </w:p>
    <w:p w14:paraId="35804737" w14:textId="20803555" w:rsidR="007442DC"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rPr>
        <w:t>Zorgmanege 't Hoogt verzamelt en verwerkt persoonsgegevens van deelnemers voor de hieronder genoemde doeleinde</w:t>
      </w:r>
      <w:r w:rsidR="002C7145" w:rsidRPr="007A7098">
        <w:rPr>
          <w:rFonts w:asciiTheme="majorHAnsi" w:hAnsiTheme="majorHAnsi" w:cstheme="majorHAnsi"/>
        </w:rPr>
        <w:t>n:</w:t>
      </w:r>
    </w:p>
    <w:p w14:paraId="1538C800" w14:textId="77777777" w:rsidR="007442DC" w:rsidRPr="007A7098" w:rsidRDefault="00000000" w:rsidP="007A7098">
      <w:pPr>
        <w:numPr>
          <w:ilvl w:val="0"/>
          <w:numId w:val="9"/>
        </w:numPr>
        <w:spacing w:before="280" w:after="0" w:line="240" w:lineRule="auto"/>
        <w:rPr>
          <w:rFonts w:asciiTheme="majorHAnsi" w:hAnsiTheme="majorHAnsi" w:cstheme="majorHAnsi"/>
        </w:rPr>
      </w:pPr>
      <w:r w:rsidRPr="007A7098">
        <w:rPr>
          <w:rFonts w:asciiTheme="majorHAnsi" w:hAnsiTheme="majorHAnsi" w:cstheme="majorHAnsi"/>
        </w:rPr>
        <w:t>Om op basis van de zorgvraag van de deelnemer de juiste zorg aan te kunnen bieden</w:t>
      </w:r>
    </w:p>
    <w:p w14:paraId="3E5D5243"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te bepalen of deelnemer op basis van zijn/haar indicatie of beschikking bij ons de juiste zorg kan krijgen</w:t>
      </w:r>
    </w:p>
    <w:p w14:paraId="1D2998E7"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een passende (zorg)overeenkomst af te sluiten</w:t>
      </w:r>
    </w:p>
    <w:p w14:paraId="5FDB911C"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passende (zorg)afspraken te maken</w:t>
      </w:r>
    </w:p>
    <w:p w14:paraId="055ACC0C"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aanvullende diensten aan te bieden</w:t>
      </w:r>
    </w:p>
    <w:p w14:paraId="075298EB"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de verleende diensten te registreren, te rapporteren en te verantwoorden</w:t>
      </w:r>
    </w:p>
    <w:p w14:paraId="06C11776"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de zorgverlening te declareren bij het zorgkantoor of de gemeente of budgethouder</w:t>
      </w:r>
    </w:p>
    <w:p w14:paraId="38ADC42A"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met (ouders/verzorgers van) deelnemer te communiceren</w:t>
      </w:r>
    </w:p>
    <w:p w14:paraId="7D4B3EDE"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analyses uit te voeren voor rapportage doeleinden en om de zorgverlening te verbeteren</w:t>
      </w:r>
    </w:p>
    <w:p w14:paraId="4AB7D305"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de veiligheid te verbeteren</w:t>
      </w:r>
    </w:p>
    <w:p w14:paraId="092730C6"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u te informeren over evenementen op Manege 't Hoogt </w:t>
      </w:r>
    </w:p>
    <w:p w14:paraId="3F86DA1F"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de gegevens te koppelen aan Nedap (clientsysteem) </w:t>
      </w:r>
    </w:p>
    <w:p w14:paraId="336AA7F6"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klachten of ongenoegens van (ouders/verzorgers van) deelnemers te registreren en te ondersteunen in het zoeken naar een passende oplossing</w:t>
      </w:r>
    </w:p>
    <w:p w14:paraId="1DBA53E6"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informatie over deelnemer op te vragen of te verstrekken aan derden als ouders/verzorgers van deelnemer daarvoor toestemming hebben gegeven</w:t>
      </w:r>
    </w:p>
    <w:p w14:paraId="103155A1"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informatie over deelnemer op te vragen of te verstrekken aan derden als wij daartoe verplicht zijn op basis van wet- of regelgeving</w:t>
      </w:r>
    </w:p>
    <w:p w14:paraId="4FAEC85F"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Om de identiteit van deelnemer te verifiëren en fraude tegen te gaan</w:t>
      </w:r>
    </w:p>
    <w:p w14:paraId="7F49B7E7" w14:textId="77777777" w:rsidR="007442DC" w:rsidRPr="007A7098" w:rsidRDefault="00000000" w:rsidP="007A7098">
      <w:pPr>
        <w:numPr>
          <w:ilvl w:val="0"/>
          <w:numId w:val="9"/>
        </w:numPr>
        <w:spacing w:after="0" w:line="240" w:lineRule="auto"/>
        <w:rPr>
          <w:rFonts w:asciiTheme="majorHAnsi" w:hAnsiTheme="majorHAnsi" w:cstheme="majorHAnsi"/>
        </w:rPr>
      </w:pPr>
      <w:r w:rsidRPr="007A7098">
        <w:rPr>
          <w:rFonts w:asciiTheme="majorHAnsi" w:hAnsiTheme="majorHAnsi" w:cstheme="majorHAnsi"/>
        </w:rPr>
        <w:t xml:space="preserve">Om eventueel te bemiddelen naar een voor de deelnemer andere vorm van zorg of werk </w:t>
      </w:r>
    </w:p>
    <w:p w14:paraId="4A211F7D" w14:textId="77777777" w:rsidR="007442DC"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b/>
        </w:rPr>
        <w:t xml:space="preserve">Vastlegging van gegevens </w:t>
      </w:r>
      <w:r w:rsidRPr="007A7098">
        <w:rPr>
          <w:rFonts w:asciiTheme="majorHAnsi" w:hAnsiTheme="majorHAnsi" w:cstheme="majorHAnsi"/>
        </w:rPr>
        <w:br/>
        <w:t>Zorgmanege 't Hoogt verzamelt en verwerkt de volgende persoonsgegevens en bijzondere persoonsgegevens van deelnemers:</w:t>
      </w:r>
    </w:p>
    <w:p w14:paraId="73C1E0F0" w14:textId="77777777" w:rsidR="007442DC" w:rsidRPr="007A7098" w:rsidRDefault="00000000" w:rsidP="007A7098">
      <w:pPr>
        <w:numPr>
          <w:ilvl w:val="0"/>
          <w:numId w:val="4"/>
        </w:numPr>
        <w:spacing w:before="280" w:after="0" w:line="240" w:lineRule="auto"/>
        <w:rPr>
          <w:rFonts w:asciiTheme="majorHAnsi" w:hAnsiTheme="majorHAnsi" w:cstheme="majorHAnsi"/>
        </w:rPr>
      </w:pPr>
      <w:r w:rsidRPr="007A7098">
        <w:rPr>
          <w:rFonts w:asciiTheme="majorHAnsi" w:hAnsiTheme="majorHAnsi" w:cstheme="majorHAnsi"/>
        </w:rPr>
        <w:t>Naam (voorletters, voornaam en achternaam)</w:t>
      </w:r>
    </w:p>
    <w:p w14:paraId="6FDF51EB"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Adres (straat, huisnummer, postcode, woonplaats)</w:t>
      </w:r>
    </w:p>
    <w:p w14:paraId="65569297"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Telefoonnummer</w:t>
      </w:r>
    </w:p>
    <w:p w14:paraId="45428C30"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E-mailadres</w:t>
      </w:r>
    </w:p>
    <w:p w14:paraId="2508E568"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Geslacht </w:t>
      </w:r>
    </w:p>
    <w:p w14:paraId="615583B2"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Geboortedatum</w:t>
      </w:r>
    </w:p>
    <w:p w14:paraId="28AA375B"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Geboorteplaats</w:t>
      </w:r>
    </w:p>
    <w:p w14:paraId="251A62EB"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BSN (burger service nummer)</w:t>
      </w:r>
    </w:p>
    <w:p w14:paraId="0051A871"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WID (nummer identiteitsbewijs of paspoort)</w:t>
      </w:r>
    </w:p>
    <w:p w14:paraId="57B7AD13"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Kerkelijke gezindte/Levensbeschouwing</w:t>
      </w:r>
    </w:p>
    <w:p w14:paraId="3C778A52"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Zorgbehoefte/zorgvraag/Indicatie </w:t>
      </w:r>
    </w:p>
    <w:p w14:paraId="51023A8A"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Medische gegevens (gezondheid, chronische ziekte, medicatie)</w:t>
      </w:r>
    </w:p>
    <w:p w14:paraId="5D8C964D"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Beperkingen (auditief, visueel, communicatie, dieet)</w:t>
      </w:r>
    </w:p>
    <w:p w14:paraId="756EDD77"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Psychiatrische problemen</w:t>
      </w:r>
    </w:p>
    <w:p w14:paraId="393301BC"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Onderzoeksverslagen</w:t>
      </w:r>
    </w:p>
    <w:p w14:paraId="74D66B86"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Informatie over de gevolgde scholing en het arbeidsverleden</w:t>
      </w:r>
    </w:p>
    <w:p w14:paraId="60E7F8E7"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Door de deelnemer zelf of door vertegenwoordiger van de deelnemer aangeleverde documenten</w:t>
      </w:r>
    </w:p>
    <w:p w14:paraId="3E448E42"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Verzekeringsgegevens</w:t>
      </w:r>
    </w:p>
    <w:p w14:paraId="671259BC"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Foto's</w:t>
      </w:r>
    </w:p>
    <w:p w14:paraId="46096061" w14:textId="77777777" w:rsidR="007442DC" w:rsidRPr="007A7098" w:rsidRDefault="00000000" w:rsidP="007A7098">
      <w:pPr>
        <w:numPr>
          <w:ilvl w:val="0"/>
          <w:numId w:val="4"/>
        </w:numPr>
        <w:spacing w:after="0" w:line="240" w:lineRule="auto"/>
        <w:rPr>
          <w:rFonts w:asciiTheme="majorHAnsi" w:hAnsiTheme="majorHAnsi" w:cstheme="majorHAnsi"/>
        </w:rPr>
      </w:pPr>
      <w:r w:rsidRPr="007A7098">
        <w:rPr>
          <w:rFonts w:asciiTheme="majorHAnsi" w:hAnsiTheme="majorHAnsi" w:cstheme="majorHAnsi"/>
        </w:rPr>
        <w:t>Camerabeelden </w:t>
      </w:r>
    </w:p>
    <w:p w14:paraId="70C35655" w14:textId="77777777" w:rsidR="007442DC"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rPr>
        <w:lastRenderedPageBreak/>
        <w:t xml:space="preserve">Deze gegevens worden allemaal digitaal vastgelegd in OnsNedap behalve punt 19 en 20. De  camerabeelden worden twee weken bewaard op de harde schijf van de recorder. De foto’s worden gedeeltelijk op social media gedeeld indien hier schriftelijk toestemming voor gegeven is en deze foto’s zullen op social media blijven staan. </w:t>
      </w:r>
    </w:p>
    <w:p w14:paraId="10D3E6B4" w14:textId="453832B0" w:rsidR="007442DC"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rPr>
        <w:t xml:space="preserve">Op de website van manege 't Hoogt kunnen bezoekers een bericht aan ons sturen via het contactformulier. Uw gegevens worden opgeslagen in onze mailbox. Het gaat hierbij om uw naam, e-mailadres en het bericht dat u invult. Deze gegevens bewaren we maximaal één jaar. Dit geldt ook voor andere mailconversaties. </w:t>
      </w:r>
      <w:r w:rsidRPr="007A7098">
        <w:rPr>
          <w:rFonts w:asciiTheme="majorHAnsi" w:hAnsiTheme="majorHAnsi" w:cstheme="majorHAnsi"/>
        </w:rPr>
        <w:br/>
      </w:r>
      <w:r w:rsidRPr="007A7098">
        <w:rPr>
          <w:rFonts w:asciiTheme="majorHAnsi" w:hAnsiTheme="majorHAnsi" w:cstheme="majorHAnsi"/>
          <w:b/>
        </w:rPr>
        <w:br/>
        <w:t>Inzage en correctie </w:t>
      </w:r>
      <w:r w:rsidRPr="007A7098">
        <w:rPr>
          <w:rFonts w:asciiTheme="majorHAnsi" w:hAnsiTheme="majorHAnsi" w:cstheme="majorHAnsi"/>
        </w:rPr>
        <w:t xml:space="preserve"> </w:t>
      </w:r>
      <w:r w:rsidRPr="007A7098">
        <w:rPr>
          <w:rFonts w:asciiTheme="majorHAnsi" w:hAnsiTheme="majorHAnsi" w:cstheme="majorHAnsi"/>
        </w:rPr>
        <w:br/>
        <w:t>Deelnemers hebben recht op inzage, correctie wijziging, aanvulling en verwijdering van bepaalde persoonsgegevens in het eigen persoonsdossier. Indien zij hier gebruik van wensen te maken kunnen zij dit (met een geldig legitimatiebewijs) aangeven bij de persoonlijke begeleider of de zorgboer(in) Lizzy</w:t>
      </w:r>
      <w:r w:rsidR="007A7098" w:rsidRPr="007A7098">
        <w:rPr>
          <w:rFonts w:asciiTheme="majorHAnsi" w:hAnsiTheme="majorHAnsi" w:cstheme="majorHAnsi"/>
        </w:rPr>
        <w:t xml:space="preserve"> Visscher -</w:t>
      </w:r>
      <w:r w:rsidRPr="007A7098">
        <w:rPr>
          <w:rFonts w:asciiTheme="majorHAnsi" w:hAnsiTheme="majorHAnsi" w:cstheme="majorHAnsi"/>
        </w:rPr>
        <w:t xml:space="preserve"> de Koning.</w:t>
      </w:r>
    </w:p>
    <w:p w14:paraId="2C46498E" w14:textId="5F7DA1AC" w:rsidR="007442DC"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rPr>
        <w:t>Als u als ouder/verzorger/wettelijke vertegenwoordiger van deelnemer wilt weten welke gegevens Zorgmanege 't Hoogt heeft vastgelegd of als u gegevens wilt wijzigen of verwijderen, kunt u contact opnemen met de persoonlijk begeleider of zorgboerin Lizzy</w:t>
      </w:r>
      <w:r w:rsidR="007A7098" w:rsidRPr="007A7098">
        <w:rPr>
          <w:rFonts w:asciiTheme="majorHAnsi" w:hAnsiTheme="majorHAnsi" w:cstheme="majorHAnsi"/>
        </w:rPr>
        <w:t xml:space="preserve"> Visscher -</w:t>
      </w:r>
      <w:r w:rsidRPr="007A7098">
        <w:rPr>
          <w:rFonts w:asciiTheme="majorHAnsi" w:hAnsiTheme="majorHAnsi" w:cstheme="majorHAnsi"/>
        </w:rPr>
        <w:t xml:space="preserve"> de Koning of een mail sturen naar zorg@manegethoogt.nl </w:t>
      </w:r>
      <w:r w:rsidRPr="007A7098">
        <w:rPr>
          <w:rFonts w:asciiTheme="majorHAnsi" w:hAnsiTheme="majorHAnsi" w:cstheme="majorHAnsi"/>
        </w:rPr>
        <w:br/>
        <w:t>U kunt uw toestemming voor het verstrekken van gegevens aan derden of het opvragen van gegevens te allen tijde weer geheel of gedeeltelijk intrekken.</w:t>
      </w:r>
    </w:p>
    <w:p w14:paraId="1F808EFA" w14:textId="77777777" w:rsidR="007442DC" w:rsidRPr="007A7098" w:rsidRDefault="00000000" w:rsidP="007A7098">
      <w:pPr>
        <w:spacing w:before="280" w:after="0" w:line="240" w:lineRule="auto"/>
        <w:rPr>
          <w:rFonts w:asciiTheme="majorHAnsi" w:hAnsiTheme="majorHAnsi" w:cstheme="majorHAnsi"/>
          <w:b/>
        </w:rPr>
      </w:pPr>
      <w:r w:rsidRPr="007A7098">
        <w:rPr>
          <w:rFonts w:asciiTheme="majorHAnsi" w:hAnsiTheme="majorHAnsi" w:cstheme="majorHAnsi"/>
          <w:b/>
        </w:rPr>
        <w:t>Gegevensverstrekking</w:t>
      </w:r>
      <w:r w:rsidRPr="007A7098">
        <w:rPr>
          <w:rFonts w:asciiTheme="majorHAnsi" w:hAnsiTheme="majorHAnsi" w:cstheme="majorHAnsi"/>
          <w:b/>
        </w:rPr>
        <w:br/>
      </w:r>
      <w:r w:rsidRPr="007A7098">
        <w:rPr>
          <w:rFonts w:asciiTheme="majorHAnsi" w:hAnsiTheme="majorHAnsi" w:cstheme="majorHAnsi"/>
        </w:rPr>
        <w:t>Zorgmanege 't Hoogt verstrekt alleen relevante gegevens en informatie over een deelnemer aan derden (bijvoorbeeld huisarts, behandelaar, bewindvoerder, curator, andere zorgaanbieder) met voorafgaande schriftelijke toestemming van deelnemer als deelnemer hier zelf bevoegd voor is. Als de deelnemer hier niet toe bevoegd is verstrekt zorgmanege ‘t Hoogt alleen gegevens met schriftelijke toestemming van ouders /verzorgers/wettelijke vertegenwoordiger of indien zij daartoe verplicht is op grond van wet- en regelgeving, zij daartoe genoodzaakt is als gevolg van bijvoorbeeld een rechtszaak. Daarnaast verstrekt Zorgmanege ’t Hoogt gegevens aan hulpdiensten indien de deelnemer directe medische zorg nodig heeft.</w:t>
      </w:r>
      <w:r w:rsidRPr="007A7098">
        <w:rPr>
          <w:rFonts w:asciiTheme="majorHAnsi" w:hAnsiTheme="majorHAnsi" w:cstheme="majorHAnsi"/>
          <w:color w:val="FF0000"/>
        </w:rPr>
        <w:t xml:space="preserve"> </w:t>
      </w:r>
    </w:p>
    <w:p w14:paraId="644A376E" w14:textId="5C4F35BE" w:rsidR="002B1979"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b/>
        </w:rPr>
        <w:t xml:space="preserve">Beveiliging / wie heeft er toegang tot het persoonsdossier </w:t>
      </w:r>
      <w:r w:rsidRPr="007A7098">
        <w:rPr>
          <w:rFonts w:asciiTheme="majorHAnsi" w:hAnsiTheme="majorHAnsi" w:cstheme="majorHAnsi"/>
        </w:rPr>
        <w:br/>
        <w:t xml:space="preserve">Zorgmanege 't Hoogt heeft passende organisatorische en technische maatregelen genomen om de gegevens van haar deelnemers te beschermen tegen oneigenlijke verwerking of verlies. Zo wordt gebruik gemaakt van een firewall en versleutelingsmaatregelen ter voorkoming van toegang tot gegevens door onbevoegde derden. De gebruikersdata worden opgeslagen op locaties die zowel fysiek als technisch beveiligd zijn. </w:t>
      </w:r>
    </w:p>
    <w:p w14:paraId="353E9444" w14:textId="5B99F3C1" w:rsidR="007442DC" w:rsidRPr="007A7098" w:rsidRDefault="00000000" w:rsidP="007A7098">
      <w:pPr>
        <w:spacing w:before="280" w:after="0" w:line="240" w:lineRule="auto"/>
        <w:rPr>
          <w:rFonts w:asciiTheme="majorHAnsi" w:hAnsiTheme="majorHAnsi" w:cstheme="majorHAnsi"/>
        </w:rPr>
      </w:pPr>
      <w:r w:rsidRPr="007A7098">
        <w:rPr>
          <w:rFonts w:asciiTheme="majorHAnsi" w:hAnsiTheme="majorHAnsi" w:cstheme="majorHAnsi"/>
        </w:rPr>
        <w:t>De zorgboerin en de vaste medewerkers van Zorgmanege 't Hoogt hebben op basis van hun functieprofiel toegang tot de deelnemer data. Zij hebben hiervoor een eigen inlogcode. Stagiaires en (vaste) vrijwilligers hebben onder toezicht van zorgboerin of vaste medewerkers inzage in delen van deelnemer data, bijvoorbeeld het zorgplan met de doelen. De medewerkers die toegang hebben tot de deelnemer data worden vooraf getraind en geïnstrueerd hoe met deze data om te gaan. Er rust geheimhoudingsplicht op hen. </w:t>
      </w:r>
      <w:r w:rsidRPr="007A7098">
        <w:rPr>
          <w:rFonts w:asciiTheme="majorHAnsi" w:hAnsiTheme="majorHAnsi" w:cstheme="majorHAnsi"/>
        </w:rPr>
        <w:br/>
        <w:t>Meerdere keren per jaar worden er beveiligingschecks gedaan door externe specialisten om de veiligheid van de deelnemer gegevens te kunnen blijven waarborgen. Eventuele issues die hieruit voortkomen worden direct geadresseerd, opgepakt en opgelost. </w:t>
      </w:r>
    </w:p>
    <w:p w14:paraId="5B719613" w14:textId="77777777" w:rsidR="007A7098" w:rsidRDefault="007A7098">
      <w:pPr>
        <w:rPr>
          <w:b/>
          <w:color w:val="345A8A"/>
          <w:sz w:val="32"/>
          <w:szCs w:val="32"/>
        </w:rPr>
      </w:pPr>
      <w:bookmarkStart w:id="21" w:name="_Toc153803851"/>
      <w:r>
        <w:br w:type="page"/>
      </w:r>
    </w:p>
    <w:p w14:paraId="47BC4633" w14:textId="70287731" w:rsidR="007442DC" w:rsidRPr="007A7098" w:rsidRDefault="00000000" w:rsidP="007A7098">
      <w:pPr>
        <w:pStyle w:val="Heading1"/>
      </w:pPr>
      <w:r w:rsidRPr="007A7098">
        <w:lastRenderedPageBreak/>
        <w:t>Social Media Protocol, deelnemers</w:t>
      </w:r>
      <w:bookmarkEnd w:id="21"/>
      <w:r w:rsidRPr="007A7098">
        <w:t xml:space="preserve">  </w:t>
      </w:r>
    </w:p>
    <w:p w14:paraId="1CDDE88C" w14:textId="77777777" w:rsidR="007442DC" w:rsidRPr="007A7098" w:rsidRDefault="00000000" w:rsidP="007A7098">
      <w:pPr>
        <w:spacing w:after="0" w:line="240" w:lineRule="auto"/>
        <w:rPr>
          <w:rFonts w:asciiTheme="majorHAnsi" w:hAnsiTheme="majorHAnsi" w:cstheme="majorHAnsi"/>
        </w:rPr>
      </w:pPr>
      <w:r w:rsidRPr="007A7098">
        <w:rPr>
          <w:rFonts w:asciiTheme="majorHAnsi" w:hAnsiTheme="majorHAnsi" w:cstheme="majorHAnsi"/>
        </w:rPr>
        <w:t xml:space="preserve">Social Media zijn niet meer weg te denken in onze maatschappij en dus ook niet bij iedereen die betrokken is bij de Zorgmanege. Dit protocol heeft als doel handreiking te bieden voor meer duidelijkheid in het (toegestane) gebruik van de social media. </w:t>
      </w:r>
    </w:p>
    <w:p w14:paraId="082F0A6B" w14:textId="6FDDF17E" w:rsidR="007442DC" w:rsidRPr="007A7098" w:rsidRDefault="00000000" w:rsidP="007A7098">
      <w:pPr>
        <w:spacing w:after="0" w:line="240" w:lineRule="auto"/>
        <w:rPr>
          <w:rFonts w:asciiTheme="majorHAnsi" w:hAnsiTheme="majorHAnsi" w:cstheme="majorHAnsi"/>
          <w:color w:val="FF0000"/>
        </w:rPr>
      </w:pPr>
      <w:r w:rsidRPr="007A7098">
        <w:rPr>
          <w:rFonts w:asciiTheme="majorHAnsi" w:hAnsiTheme="majorHAnsi" w:cstheme="majorHAnsi"/>
        </w:rPr>
        <w:t>Onder social media verstaat we Twitter, Hyves, Facebook, LinkedIn en Youtube en de wat minder bekende varianten daarop.</w:t>
      </w:r>
    </w:p>
    <w:p w14:paraId="4E72F424" w14:textId="77777777" w:rsidR="00C26ADB" w:rsidRPr="007A7098" w:rsidRDefault="00C26ADB" w:rsidP="007A7098">
      <w:pPr>
        <w:pStyle w:val="Heading2"/>
        <w:spacing w:after="0" w:line="240" w:lineRule="auto"/>
        <w:rPr>
          <w:rStyle w:val="longtext1"/>
          <w:rFonts w:asciiTheme="majorHAnsi" w:hAnsiTheme="majorHAnsi" w:cstheme="majorHAnsi"/>
          <w:b w:val="0"/>
          <w:sz w:val="22"/>
          <w:szCs w:val="22"/>
        </w:rPr>
      </w:pPr>
      <w:bookmarkStart w:id="22" w:name="_Toc153803852"/>
      <w:r w:rsidRPr="007A7098">
        <w:rPr>
          <w:rStyle w:val="longtext1"/>
          <w:rFonts w:asciiTheme="majorHAnsi" w:hAnsiTheme="majorHAnsi" w:cstheme="majorHAnsi"/>
          <w:sz w:val="22"/>
          <w:szCs w:val="22"/>
        </w:rPr>
        <w:t>Bedenk dat…</w:t>
      </w:r>
      <w:bookmarkEnd w:id="22"/>
    </w:p>
    <w:p w14:paraId="5FAE2EED" w14:textId="384B1BBB" w:rsidR="00BC14E8" w:rsidRPr="007A7098" w:rsidRDefault="00BC14E8" w:rsidP="007A7098">
      <w:pPr>
        <w:numPr>
          <w:ilvl w:val="0"/>
          <w:numId w:val="15"/>
        </w:numPr>
        <w:spacing w:after="0" w:line="240" w:lineRule="auto"/>
        <w:rPr>
          <w:rStyle w:val="longtext1"/>
          <w:rFonts w:asciiTheme="majorHAnsi" w:hAnsiTheme="majorHAnsi" w:cstheme="majorHAnsi"/>
          <w:sz w:val="22"/>
          <w:szCs w:val="22"/>
        </w:rPr>
      </w:pPr>
      <w:r w:rsidRPr="007A7098">
        <w:rPr>
          <w:rFonts w:asciiTheme="majorHAnsi" w:hAnsiTheme="majorHAnsi" w:cstheme="majorHAnsi"/>
        </w:rPr>
        <w:t>Staat iets eenmaal op internet, dan is het moeilijk weer te verwijderen. De informatie is dan blijvend terwijl de omstandigheden kunnen veranderen. Een krant is na een week weggegooid.</w:t>
      </w:r>
    </w:p>
    <w:p w14:paraId="2B0CF2F4" w14:textId="2115E2E5" w:rsidR="00C26ADB" w:rsidRPr="007A7098" w:rsidRDefault="00C26ADB" w:rsidP="007A7098">
      <w:pPr>
        <w:numPr>
          <w:ilvl w:val="0"/>
          <w:numId w:val="15"/>
        </w:numPr>
        <w:spacing w:after="0" w:line="240" w:lineRule="auto"/>
        <w:rPr>
          <w:rStyle w:val="longtext1"/>
          <w:rFonts w:asciiTheme="majorHAnsi" w:hAnsiTheme="majorHAnsi" w:cstheme="majorHAnsi"/>
          <w:sz w:val="22"/>
          <w:szCs w:val="22"/>
        </w:rPr>
      </w:pPr>
      <w:r w:rsidRPr="007A7098">
        <w:rPr>
          <w:rStyle w:val="longtext1"/>
          <w:rFonts w:asciiTheme="majorHAnsi" w:hAnsiTheme="majorHAnsi" w:cstheme="majorHAnsi"/>
          <w:sz w:val="22"/>
          <w:szCs w:val="22"/>
        </w:rPr>
        <w:t>Het gebruik van social media ‘real time’ gebeurt. Een druk op de knop en jouw bericht staat direct online.</w:t>
      </w:r>
    </w:p>
    <w:p w14:paraId="2AD1475E" w14:textId="77777777" w:rsidR="00C26ADB" w:rsidRPr="007A7098" w:rsidRDefault="00C26ADB" w:rsidP="007A7098">
      <w:pPr>
        <w:numPr>
          <w:ilvl w:val="0"/>
          <w:numId w:val="15"/>
        </w:numPr>
        <w:spacing w:after="0" w:line="240" w:lineRule="auto"/>
        <w:rPr>
          <w:rStyle w:val="longtext1"/>
          <w:rFonts w:asciiTheme="majorHAnsi" w:hAnsiTheme="majorHAnsi" w:cstheme="majorHAnsi"/>
          <w:sz w:val="22"/>
          <w:szCs w:val="22"/>
        </w:rPr>
      </w:pPr>
      <w:r w:rsidRPr="007A7098">
        <w:rPr>
          <w:rStyle w:val="longtext1"/>
          <w:rFonts w:asciiTheme="majorHAnsi" w:hAnsiTheme="majorHAnsi" w:cstheme="majorHAnsi"/>
          <w:sz w:val="22"/>
          <w:szCs w:val="22"/>
        </w:rPr>
        <w:t>Online informatie misschien wel eeuwig online staat. Het is niet altijd gemakkelijk om informatie naderhand te (laten) verwijderen. Bedenk dus goed hoe je wil overkomen in tekst, beeld en geluid – en niet alleen voor dat ene moment. Zo gebruiken bijvoorbeeld werkgevers vaak google om uit te zoeken wie de sollicitanten zijn.</w:t>
      </w:r>
    </w:p>
    <w:p w14:paraId="39ABBAFD" w14:textId="77777777" w:rsidR="00C26ADB" w:rsidRPr="007A7098" w:rsidRDefault="00C26ADB" w:rsidP="007A7098">
      <w:pPr>
        <w:numPr>
          <w:ilvl w:val="0"/>
          <w:numId w:val="15"/>
        </w:numPr>
        <w:spacing w:after="0" w:line="240" w:lineRule="auto"/>
        <w:rPr>
          <w:rStyle w:val="longtext1"/>
          <w:rFonts w:asciiTheme="majorHAnsi" w:hAnsiTheme="majorHAnsi" w:cstheme="majorHAnsi"/>
          <w:sz w:val="22"/>
          <w:szCs w:val="22"/>
        </w:rPr>
      </w:pPr>
      <w:r w:rsidRPr="007A7098">
        <w:rPr>
          <w:rStyle w:val="longtext1"/>
          <w:rFonts w:asciiTheme="majorHAnsi" w:hAnsiTheme="majorHAnsi" w:cstheme="majorHAnsi"/>
          <w:sz w:val="22"/>
          <w:szCs w:val="22"/>
        </w:rPr>
        <w:t>Je ook rekening dient te houden met het wettelijk vastgelegde beeld-, auteurs- en citaatrecht. Het is verboden om zonder toestemming van de maker andermans werk te publiceren. Schending van deze wet kan je een boete opleveren van honderden euro’s.</w:t>
      </w:r>
    </w:p>
    <w:p w14:paraId="0C314D96" w14:textId="77777777" w:rsidR="00C26ADB" w:rsidRPr="007A7098" w:rsidRDefault="00C26ADB" w:rsidP="007A7098">
      <w:pPr>
        <w:numPr>
          <w:ilvl w:val="0"/>
          <w:numId w:val="15"/>
        </w:numPr>
        <w:spacing w:after="0" w:line="240" w:lineRule="auto"/>
        <w:rPr>
          <w:rStyle w:val="longtext1"/>
          <w:rFonts w:asciiTheme="majorHAnsi" w:hAnsiTheme="majorHAnsi" w:cstheme="majorHAnsi"/>
          <w:sz w:val="22"/>
          <w:szCs w:val="22"/>
        </w:rPr>
      </w:pPr>
      <w:r w:rsidRPr="007A7098">
        <w:rPr>
          <w:rStyle w:val="longtext1"/>
          <w:rFonts w:asciiTheme="majorHAnsi" w:hAnsiTheme="majorHAnsi" w:cstheme="majorHAnsi"/>
          <w:sz w:val="22"/>
          <w:szCs w:val="22"/>
        </w:rPr>
        <w:t>Sociale omgangsvormen online net zo goed gelden als offline. Respecteer degene tot wie je je richt. Laster, beledigingen en obsceniteit zijn niet geoorloofd. De privacy van anderen wordt gerespecteerd.</w:t>
      </w:r>
    </w:p>
    <w:p w14:paraId="5A7A2684" w14:textId="77777777" w:rsidR="00C26ADB" w:rsidRPr="007A7098" w:rsidRDefault="00C26ADB" w:rsidP="007A7098">
      <w:pPr>
        <w:numPr>
          <w:ilvl w:val="0"/>
          <w:numId w:val="15"/>
        </w:numPr>
        <w:spacing w:after="0" w:line="240" w:lineRule="auto"/>
        <w:rPr>
          <w:rStyle w:val="longtext1"/>
          <w:rFonts w:asciiTheme="majorHAnsi" w:hAnsiTheme="majorHAnsi" w:cstheme="majorHAnsi"/>
          <w:sz w:val="22"/>
          <w:szCs w:val="22"/>
        </w:rPr>
      </w:pPr>
      <w:r w:rsidRPr="007A7098">
        <w:rPr>
          <w:rStyle w:val="longtext1"/>
          <w:rFonts w:asciiTheme="majorHAnsi" w:hAnsiTheme="majorHAnsi" w:cstheme="majorHAnsi"/>
          <w:sz w:val="22"/>
          <w:szCs w:val="22"/>
        </w:rPr>
        <w:t>Je zoveel mogelijk inhoudelijk dient te reageren op stukken van anderen. Alleen je mening geven, zonder onderbouwing daarvan, vervuilt de discussie en zegt meer over de schrijver van de reactie dan over het stuk. Onthoud dat dit soort reacties ook in google naar boven kunnen komen.</w:t>
      </w:r>
    </w:p>
    <w:p w14:paraId="0A32BB0A" w14:textId="77777777" w:rsidR="007A7098" w:rsidRDefault="00C26ADB" w:rsidP="007A7098">
      <w:pPr>
        <w:numPr>
          <w:ilvl w:val="0"/>
          <w:numId w:val="15"/>
        </w:numPr>
        <w:spacing w:after="0" w:line="240" w:lineRule="auto"/>
        <w:rPr>
          <w:rStyle w:val="longtext1"/>
          <w:rFonts w:asciiTheme="majorHAnsi" w:hAnsiTheme="majorHAnsi" w:cstheme="majorHAnsi"/>
          <w:sz w:val="22"/>
          <w:szCs w:val="22"/>
        </w:rPr>
      </w:pPr>
      <w:r w:rsidRPr="007A7098">
        <w:rPr>
          <w:rStyle w:val="longtext1"/>
          <w:rFonts w:asciiTheme="majorHAnsi" w:hAnsiTheme="majorHAnsi" w:cstheme="majorHAnsi"/>
          <w:sz w:val="22"/>
          <w:szCs w:val="22"/>
        </w:rPr>
        <w:t>Je als deelnemer een gezonde afstand tot de begeleiding dient te handhaven. Daarbij hoort niet bij het (zomaar) ‘vriend maken’ via Facebook.</w:t>
      </w:r>
    </w:p>
    <w:p w14:paraId="49406C8A" w14:textId="1555733D" w:rsidR="007442DC" w:rsidRPr="007A7098" w:rsidRDefault="002B1979" w:rsidP="007A7098">
      <w:pPr>
        <w:pStyle w:val="Heading2"/>
        <w:spacing w:after="0"/>
        <w:rPr>
          <w:sz w:val="22"/>
          <w:szCs w:val="22"/>
        </w:rPr>
      </w:pPr>
      <w:r w:rsidRPr="007A7098">
        <w:br/>
      </w:r>
      <w:bookmarkStart w:id="23" w:name="_44sinio" w:colFirst="0" w:colLast="0"/>
      <w:bookmarkStart w:id="24" w:name="_Toc153803853"/>
      <w:bookmarkEnd w:id="23"/>
      <w:r w:rsidRPr="007A7098">
        <w:rPr>
          <w:sz w:val="22"/>
          <w:szCs w:val="22"/>
        </w:rPr>
        <w:t>Richtlijnen gebruik social media</w:t>
      </w:r>
      <w:bookmarkEnd w:id="24"/>
    </w:p>
    <w:p w14:paraId="4790BF2D"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Deel je kennis en informatie niet zomaar met anderen</w:t>
      </w:r>
    </w:p>
    <w:p w14:paraId="6959C760" w14:textId="2CD2512C" w:rsidR="007442DC" w:rsidRPr="007A7098" w:rsidRDefault="00000000" w:rsidP="007A7098">
      <w:pPr>
        <w:pBdr>
          <w:top w:val="nil"/>
          <w:left w:val="nil"/>
          <w:bottom w:val="nil"/>
          <w:right w:val="nil"/>
          <w:between w:val="nil"/>
        </w:pBdr>
        <w:spacing w:after="0" w:line="240" w:lineRule="auto"/>
        <w:ind w:left="720"/>
        <w:rPr>
          <w:rFonts w:asciiTheme="majorHAnsi" w:hAnsiTheme="majorHAnsi" w:cstheme="majorHAnsi"/>
          <w:color w:val="000000"/>
        </w:rPr>
      </w:pPr>
      <w:r w:rsidRPr="007A7098">
        <w:rPr>
          <w:rFonts w:asciiTheme="majorHAnsi" w:hAnsiTheme="majorHAnsi" w:cstheme="majorHAnsi"/>
          <w:color w:val="000000"/>
        </w:rPr>
        <w:t>Voor het publiceren van informatie of gesprekken wordt eerst toestemming gevraagd aan de begeleiders van de Zorgmanege.</w:t>
      </w:r>
    </w:p>
    <w:p w14:paraId="34428A7D"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Deel geen vertrouwelijke en/of schadelijke informatie </w:t>
      </w:r>
    </w:p>
    <w:p w14:paraId="3F5D71D4" w14:textId="1B80BDB5"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Deelnemers mogen geen vertrouwelijke en/of schadelijke informatie verstrekken over de Zorgmanege, begeleiding, stagiaires, klanten of andere deelnemers zonder hun goedkeuring. Hierin wordt geen onderscheid gemaakt tussen informatie over de persoon of het bedrijf.</w:t>
      </w:r>
    </w:p>
    <w:p w14:paraId="7EE49C7E"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Wat binnen de dagbesteding gebeurt, blijft binnen de dagbesteding.</w:t>
      </w:r>
    </w:p>
    <w:p w14:paraId="7B425F4F" w14:textId="05D5B4D1"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Conflicten of vergaderingen waar meer deelnemers bij betrokken zijn, worden niet openbaar gemaakt op het internet via social media.</w:t>
      </w:r>
    </w:p>
    <w:p w14:paraId="28B76F67" w14:textId="77777777" w:rsidR="002A5684" w:rsidRPr="007A7098" w:rsidRDefault="002A5684" w:rsidP="007A7098">
      <w:pPr>
        <w:pBdr>
          <w:top w:val="nil"/>
          <w:left w:val="nil"/>
          <w:bottom w:val="nil"/>
          <w:right w:val="nil"/>
          <w:between w:val="nil"/>
        </w:pBdr>
        <w:spacing w:after="0" w:line="240" w:lineRule="auto"/>
        <w:ind w:left="708"/>
        <w:rPr>
          <w:rFonts w:asciiTheme="majorHAnsi" w:hAnsiTheme="majorHAnsi" w:cstheme="majorHAnsi"/>
          <w:color w:val="000000"/>
        </w:rPr>
      </w:pPr>
    </w:p>
    <w:p w14:paraId="3C4F552E"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Wees voorzichtig bij het publiceren       </w:t>
      </w:r>
    </w:p>
    <w:p w14:paraId="38869F22" w14:textId="7BB501C6"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i/>
          <w:color w:val="000000"/>
        </w:rPr>
      </w:pPr>
      <w:r w:rsidRPr="007A7098">
        <w:rPr>
          <w:rFonts w:asciiTheme="majorHAnsi" w:hAnsiTheme="majorHAnsi" w:cstheme="majorHAnsi"/>
          <w:color w:val="000000"/>
        </w:rPr>
        <w:t>Wees extra voorzichtig bij het publiceren over, of in discussie gaan met, een ander. Verkeerd opgevatte of slecht onderbouwde stukken, kunnen direct nadelige gevolgen hebben voor</w:t>
      </w:r>
      <w:r w:rsidRPr="007A7098">
        <w:rPr>
          <w:rFonts w:asciiTheme="majorHAnsi" w:hAnsiTheme="majorHAnsi" w:cstheme="majorHAnsi"/>
          <w:i/>
          <w:color w:val="000000"/>
        </w:rPr>
        <w:t xml:space="preserve"> </w:t>
      </w:r>
      <w:r w:rsidR="007A7098" w:rsidRPr="007A7098">
        <w:rPr>
          <w:rFonts w:asciiTheme="majorHAnsi" w:hAnsiTheme="majorHAnsi" w:cstheme="majorHAnsi"/>
          <w:color w:val="000000"/>
        </w:rPr>
        <w:t>Zorgm</w:t>
      </w:r>
      <w:r w:rsidRPr="007A7098">
        <w:rPr>
          <w:rFonts w:asciiTheme="majorHAnsi" w:hAnsiTheme="majorHAnsi" w:cstheme="majorHAnsi"/>
          <w:color w:val="000000"/>
        </w:rPr>
        <w:t>anege ‘t Hoogt</w:t>
      </w:r>
      <w:r w:rsidRPr="007A7098">
        <w:rPr>
          <w:rFonts w:asciiTheme="majorHAnsi" w:hAnsiTheme="majorHAnsi" w:cstheme="majorHAnsi"/>
          <w:i/>
          <w:color w:val="000000"/>
        </w:rPr>
        <w:t xml:space="preserve">. </w:t>
      </w:r>
    </w:p>
    <w:p w14:paraId="1F93B857"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Namen noemen in berichten </w:t>
      </w:r>
    </w:p>
    <w:p w14:paraId="69AF5CC1" w14:textId="6A120C6D" w:rsidR="007442DC"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Noem alleen namen als ze zelf daarvoor toestemming hebben gegeven.</w:t>
      </w:r>
    </w:p>
    <w:p w14:paraId="36FB228B" w14:textId="77777777" w:rsidR="007A7098" w:rsidRDefault="007A7098" w:rsidP="007A7098">
      <w:pPr>
        <w:pBdr>
          <w:top w:val="nil"/>
          <w:left w:val="nil"/>
          <w:bottom w:val="nil"/>
          <w:right w:val="nil"/>
          <w:between w:val="nil"/>
        </w:pBdr>
        <w:spacing w:after="0" w:line="240" w:lineRule="auto"/>
        <w:ind w:left="708"/>
        <w:rPr>
          <w:rFonts w:asciiTheme="majorHAnsi" w:hAnsiTheme="majorHAnsi" w:cstheme="majorHAnsi"/>
          <w:color w:val="000000"/>
        </w:rPr>
      </w:pPr>
    </w:p>
    <w:p w14:paraId="642A42AD" w14:textId="77777777" w:rsidR="007A7098" w:rsidRPr="007A7098" w:rsidRDefault="007A7098" w:rsidP="007A7098">
      <w:pPr>
        <w:pBdr>
          <w:top w:val="nil"/>
          <w:left w:val="nil"/>
          <w:bottom w:val="nil"/>
          <w:right w:val="nil"/>
          <w:between w:val="nil"/>
        </w:pBdr>
        <w:spacing w:after="0" w:line="240" w:lineRule="auto"/>
        <w:ind w:left="708"/>
        <w:rPr>
          <w:rFonts w:asciiTheme="majorHAnsi" w:hAnsiTheme="majorHAnsi" w:cstheme="majorHAnsi"/>
          <w:color w:val="000000"/>
        </w:rPr>
      </w:pPr>
    </w:p>
    <w:p w14:paraId="07863614"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lastRenderedPageBreak/>
        <w:t xml:space="preserve">Je bent zelf verantwoordelijk voor wat je op internet zet </w:t>
      </w:r>
    </w:p>
    <w:p w14:paraId="0CF775A8" w14:textId="5173A968"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 xml:space="preserve">Deelnemers zijn zich ervan bewust dat wat zij publiceren voor langere tijd openbaar zal zijn, met gevolgen voor hun privacy. </w:t>
      </w:r>
    </w:p>
    <w:p w14:paraId="0C6959CB"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Als het mis (dreigt) te gaan, vraag dan om hulp</w:t>
      </w:r>
      <w:r w:rsidRPr="007A7098">
        <w:rPr>
          <w:rFonts w:asciiTheme="majorHAnsi" w:hAnsiTheme="majorHAnsi" w:cstheme="majorHAnsi"/>
          <w:color w:val="000000"/>
        </w:rPr>
        <w:t xml:space="preserve"> </w:t>
      </w:r>
    </w:p>
    <w:p w14:paraId="4D387B35" w14:textId="5D36E5A1"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 xml:space="preserve">Wanneer er iets online uit de hand dreigt te lopen, of in het ergste geval al helemaal uit de hand gelopen is, neem dan direct contact op de Eigenaren van de Zorgmanege en overleg over de te volgen stappen. </w:t>
      </w:r>
    </w:p>
    <w:p w14:paraId="0ADB6E42"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Zoek ook bij twijfel advies/ hulp </w:t>
      </w:r>
    </w:p>
    <w:p w14:paraId="65BDC6FE" w14:textId="1E142C14"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Bij enige twijfel over iets online wat te maken heeft met Zorgmanege ‘t Hoogt is het verstandig contact te zoeken met de Eigenaren van de Zorgmanege. Uiteindelijk is het helemaal je eigen verantwoordelijkheid wat je post of publiceert. Het kan echter geen kwaad advies in te winnen.</w:t>
      </w:r>
    </w:p>
    <w:p w14:paraId="3C87DE08"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Denk ook aan de rechten van de ander! </w:t>
      </w:r>
    </w:p>
    <w:p w14:paraId="435DB7FE" w14:textId="06EBC5E6"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 xml:space="preserve">Deelnemers respecteren het beeld-, auteurs- en citaatrecht. Hierbij kun je foto´s of filmpjes die op Zorgmanege ‘t Hoogt zijn gemaakt NIET zonder toestemming van de op de foto of video zichtbare mensen plaatsen op het internet. Ook iemand anders van Zorgmanege ’t Hoogt citeren kan niet zonder de toestemming van de te citeren deelnemer.  </w:t>
      </w:r>
    </w:p>
    <w:p w14:paraId="7D685201"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Corrigeer je eigen fouten </w:t>
      </w:r>
    </w:p>
    <w:p w14:paraId="08F1DF9A" w14:textId="1E13B8BC"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Probeer de eerste te zijn om je eigen fouten te corrigeren, zonder eerdere berichten te wijzigen of te verwijderen. Als je toch een bericht wijzigt, vermeld daarbij dat jij degene bent die het bericht wijzigt.</w:t>
      </w:r>
    </w:p>
    <w:p w14:paraId="421BD955"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 Ga niet in discussie </w:t>
      </w:r>
    </w:p>
    <w:p w14:paraId="1D6887EA" w14:textId="5DF69EB8"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Ga niet in discussie over onderwerpen rondom  Zorgmanege ‘t Hoogt, op forums, Facebook etc</w:t>
      </w:r>
      <w:r w:rsidR="007A7098" w:rsidRPr="007A7098">
        <w:rPr>
          <w:rFonts w:asciiTheme="majorHAnsi" w:hAnsiTheme="majorHAnsi" w:cstheme="majorHAnsi"/>
          <w:color w:val="000000"/>
        </w:rPr>
        <w:t>… De begeleiding op de Zorgmanege</w:t>
      </w:r>
      <w:r w:rsidRPr="007A7098">
        <w:rPr>
          <w:rFonts w:asciiTheme="majorHAnsi" w:hAnsiTheme="majorHAnsi" w:cstheme="majorHAnsi"/>
          <w:color w:val="000000"/>
        </w:rPr>
        <w:t xml:space="preserve"> kunnen je in deze situatie adviseren over wat verstandig is. </w:t>
      </w:r>
    </w:p>
    <w:p w14:paraId="4E32E80F"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 xml:space="preserve"> </w:t>
      </w:r>
      <w:r w:rsidRPr="007A7098">
        <w:rPr>
          <w:rFonts w:asciiTheme="majorHAnsi" w:hAnsiTheme="majorHAnsi" w:cstheme="majorHAnsi"/>
          <w:b/>
          <w:color w:val="000000"/>
        </w:rPr>
        <w:t>Ga met anderen om zoals je dat in het echt ook doet</w:t>
      </w:r>
      <w:r w:rsidRPr="007A7098">
        <w:rPr>
          <w:rFonts w:asciiTheme="majorHAnsi" w:hAnsiTheme="majorHAnsi" w:cstheme="majorHAnsi"/>
          <w:color w:val="000000"/>
        </w:rPr>
        <w:t xml:space="preserve"> </w:t>
      </w:r>
    </w:p>
    <w:p w14:paraId="5812D41D" w14:textId="0302E3F8"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Internet is openbaar en ga daarom ook in de sociale media om met anderen als dat je in het dagelijks leven met andere mensen omgaat. Let op fatsoensnormen en etiquette. Respecteer anderen en hun standpunten: Beledig nooit iemand, wees nooit racistisch of seksistisch. Daarnaast is het vervuilen van discussies met ongevraagde reclame voor het bedrijf uit den boze.</w:t>
      </w:r>
    </w:p>
    <w:p w14:paraId="65603E04"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 xml:space="preserve">  </w:t>
      </w:r>
      <w:r w:rsidRPr="007A7098">
        <w:rPr>
          <w:rFonts w:asciiTheme="majorHAnsi" w:hAnsiTheme="majorHAnsi" w:cstheme="majorHAnsi"/>
          <w:b/>
          <w:color w:val="000000"/>
        </w:rPr>
        <w:t xml:space="preserve">Luister naar je geweten </w:t>
      </w:r>
      <w:r w:rsidRPr="007A7098">
        <w:rPr>
          <w:rFonts w:asciiTheme="majorHAnsi" w:hAnsiTheme="majorHAnsi" w:cstheme="majorHAnsi"/>
          <w:color w:val="000000"/>
        </w:rPr>
        <w:t xml:space="preserve"> </w:t>
      </w:r>
    </w:p>
    <w:p w14:paraId="58324F18" w14:textId="5933E9E9"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 xml:space="preserve">Als je iets publiceert, kan het verstrekkende gevolgen hebben. Luister daarom altijd naar je geweten. Bespeur je zaken die niet door de beugel kunnen of wil je een misstand aan de kaak stellen? Meld het bij de Eigenaren van de Zorgmanege of begeleiding en maak het nooit openbaar. </w:t>
      </w:r>
    </w:p>
    <w:p w14:paraId="1D114029"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Ga niet in discussie met iemand anders van de Zorgmanege op social media.</w:t>
      </w:r>
    </w:p>
    <w:p w14:paraId="0D5B7457" w14:textId="37A16D28"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Let erop dat je nooit met iemand anders van de Zorgmanege op de social  media. Dit kan grotere gevolgen hebben voor Zorgmanege ‘t Hoogt dan je denkt. laat dit over aan Eigenaren van de Zorgmanege.</w:t>
      </w:r>
    </w:p>
    <w:p w14:paraId="088AE761" w14:textId="4DB1D2B5"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b/>
          <w:color w:val="000000"/>
        </w:rPr>
        <w:t xml:space="preserve">Je kunt altijd overleggen met de </w:t>
      </w:r>
      <w:r w:rsidR="007A7098" w:rsidRPr="007A7098">
        <w:rPr>
          <w:rFonts w:asciiTheme="majorHAnsi" w:hAnsiTheme="majorHAnsi" w:cstheme="majorHAnsi"/>
          <w:b/>
          <w:color w:val="000000"/>
        </w:rPr>
        <w:t>begeleiders</w:t>
      </w:r>
      <w:r w:rsidRPr="007A7098">
        <w:rPr>
          <w:rFonts w:asciiTheme="majorHAnsi" w:hAnsiTheme="majorHAnsi" w:cstheme="majorHAnsi"/>
          <w:b/>
          <w:color w:val="000000"/>
        </w:rPr>
        <w:t xml:space="preserve"> van de Zorgmanege</w:t>
      </w:r>
    </w:p>
    <w:p w14:paraId="19D1862E" w14:textId="05D145A1"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 xml:space="preserve">Als je iets tegenkomt waar je niet zeker over bent, overleg dan altijd met de </w:t>
      </w:r>
      <w:r w:rsidR="007A7098" w:rsidRPr="007A7098">
        <w:rPr>
          <w:rFonts w:asciiTheme="majorHAnsi" w:hAnsiTheme="majorHAnsi" w:cstheme="majorHAnsi"/>
          <w:color w:val="000000"/>
        </w:rPr>
        <w:t>begeleiders</w:t>
      </w:r>
      <w:r w:rsidRPr="007A7098">
        <w:rPr>
          <w:rFonts w:asciiTheme="majorHAnsi" w:hAnsiTheme="majorHAnsi" w:cstheme="majorHAnsi"/>
          <w:color w:val="000000"/>
        </w:rPr>
        <w:t xml:space="preserve"> van de Zorgmanege.</w:t>
      </w:r>
    </w:p>
    <w:p w14:paraId="16155A0C" w14:textId="77777777" w:rsidR="007442DC" w:rsidRPr="007A7098" w:rsidRDefault="00000000" w:rsidP="007A7098">
      <w:pPr>
        <w:numPr>
          <w:ilvl w:val="0"/>
          <w:numId w:val="5"/>
        </w:numPr>
        <w:pBdr>
          <w:top w:val="nil"/>
          <w:left w:val="nil"/>
          <w:bottom w:val="nil"/>
          <w:right w:val="nil"/>
          <w:between w:val="nil"/>
        </w:pBdr>
        <w:spacing w:after="0" w:line="240" w:lineRule="auto"/>
        <w:rPr>
          <w:rFonts w:asciiTheme="majorHAnsi" w:hAnsiTheme="majorHAnsi" w:cstheme="majorHAnsi"/>
          <w:color w:val="000000"/>
        </w:rPr>
      </w:pPr>
      <w:r w:rsidRPr="007A7098">
        <w:rPr>
          <w:rFonts w:asciiTheme="majorHAnsi" w:hAnsiTheme="majorHAnsi" w:cstheme="majorHAnsi"/>
          <w:color w:val="000000"/>
        </w:rPr>
        <w:t xml:space="preserve"> </w:t>
      </w:r>
      <w:r w:rsidRPr="007A7098">
        <w:rPr>
          <w:rFonts w:asciiTheme="majorHAnsi" w:hAnsiTheme="majorHAnsi" w:cstheme="majorHAnsi"/>
          <w:b/>
          <w:color w:val="000000"/>
        </w:rPr>
        <w:t xml:space="preserve">Aanvulling op de huisregels </w:t>
      </w:r>
    </w:p>
    <w:p w14:paraId="26A03597" w14:textId="13CB52AF" w:rsidR="007442DC" w:rsidRPr="007A7098" w:rsidRDefault="00000000" w:rsidP="007A7098">
      <w:pPr>
        <w:pBdr>
          <w:top w:val="nil"/>
          <w:left w:val="nil"/>
          <w:bottom w:val="nil"/>
          <w:right w:val="nil"/>
          <w:between w:val="nil"/>
        </w:pBdr>
        <w:spacing w:after="0" w:line="240" w:lineRule="auto"/>
        <w:ind w:left="708"/>
        <w:rPr>
          <w:rFonts w:asciiTheme="majorHAnsi" w:hAnsiTheme="majorHAnsi" w:cstheme="majorHAnsi"/>
          <w:color w:val="000000"/>
        </w:rPr>
      </w:pPr>
      <w:r w:rsidRPr="007A7098">
        <w:rPr>
          <w:rFonts w:asciiTheme="majorHAnsi" w:hAnsiTheme="majorHAnsi" w:cstheme="majorHAnsi"/>
          <w:color w:val="000000"/>
        </w:rPr>
        <w:t>Het social media protocol is een aanvulling op de huisregels. Maak vertrouwelijke bedrijfsinformatie nooit openbaar evenals informatie die het bedrijf kan schaden.</w:t>
      </w:r>
    </w:p>
    <w:sectPr w:rsidR="007442DC" w:rsidRPr="007A7098" w:rsidSect="005F7F4B">
      <w:footerReference w:type="default" r:id="rId15"/>
      <w:pgSz w:w="11906" w:h="16838"/>
      <w:pgMar w:top="1418" w:right="1418" w:bottom="289"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6153" w14:textId="77777777" w:rsidR="00FA366D" w:rsidRDefault="00FA366D" w:rsidP="007A7098">
      <w:pPr>
        <w:spacing w:after="0" w:line="240" w:lineRule="auto"/>
      </w:pPr>
      <w:r>
        <w:separator/>
      </w:r>
    </w:p>
  </w:endnote>
  <w:endnote w:type="continuationSeparator" w:id="0">
    <w:p w14:paraId="293E68D7" w14:textId="77777777" w:rsidR="00FA366D" w:rsidRDefault="00FA366D" w:rsidP="007A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4353245"/>
      <w:docPartObj>
        <w:docPartGallery w:val="Page Numbers (Bottom of Page)"/>
        <w:docPartUnique/>
      </w:docPartObj>
    </w:sdtPr>
    <w:sdtContent>
      <w:p w14:paraId="530D7687" w14:textId="54144EFA" w:rsidR="007A7098" w:rsidRDefault="007A7098">
        <w:pPr>
          <w:pStyle w:val="Footer"/>
          <w:jc w:val="center"/>
        </w:pPr>
        <w:r>
          <w:fldChar w:fldCharType="begin"/>
        </w:r>
        <w:r>
          <w:instrText>PAGE   \* MERGEFORMAT</w:instrText>
        </w:r>
        <w:r>
          <w:fldChar w:fldCharType="separate"/>
        </w:r>
        <w:r>
          <w:t>2</w:t>
        </w:r>
        <w:r>
          <w:fldChar w:fldCharType="end"/>
        </w:r>
      </w:p>
    </w:sdtContent>
  </w:sdt>
  <w:p w14:paraId="1B013F2C" w14:textId="5C4EB808" w:rsidR="007A7098" w:rsidRDefault="007A7098">
    <w:pPr>
      <w:pStyle w:val="Footer"/>
    </w:pPr>
    <w:r>
      <w:t xml:space="preserve">Informatiepakket versie </w:t>
    </w:r>
    <w:r w:rsidR="00A350CF">
      <w:t>aug</w:t>
    </w:r>
    <w:r>
      <w:t xml:space="preserve"> 202</w:t>
    </w:r>
    <w:r w:rsidR="00A350CF">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DF557" w14:textId="77777777" w:rsidR="00FA366D" w:rsidRDefault="00FA366D" w:rsidP="007A7098">
      <w:pPr>
        <w:spacing w:after="0" w:line="240" w:lineRule="auto"/>
      </w:pPr>
      <w:r>
        <w:separator/>
      </w:r>
    </w:p>
  </w:footnote>
  <w:footnote w:type="continuationSeparator" w:id="0">
    <w:p w14:paraId="53288E6D" w14:textId="77777777" w:rsidR="00FA366D" w:rsidRDefault="00FA366D" w:rsidP="007A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75CF6"/>
    <w:multiLevelType w:val="multilevel"/>
    <w:tmpl w:val="4BAA0FA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01F2B09"/>
    <w:multiLevelType w:val="multilevel"/>
    <w:tmpl w:val="73E0F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91FFB"/>
    <w:multiLevelType w:val="multilevel"/>
    <w:tmpl w:val="1882AA6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A46C1B"/>
    <w:multiLevelType w:val="multilevel"/>
    <w:tmpl w:val="1102C812"/>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239E2CDF"/>
    <w:multiLevelType w:val="multilevel"/>
    <w:tmpl w:val="222A06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4CA20D2"/>
    <w:multiLevelType w:val="multilevel"/>
    <w:tmpl w:val="C0F87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5D6F3F"/>
    <w:multiLevelType w:val="multilevel"/>
    <w:tmpl w:val="4BCC36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A8424B5"/>
    <w:multiLevelType w:val="multilevel"/>
    <w:tmpl w:val="BCCC7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A01B65"/>
    <w:multiLevelType w:val="multilevel"/>
    <w:tmpl w:val="2ED4E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2D2104F"/>
    <w:multiLevelType w:val="multilevel"/>
    <w:tmpl w:val="CFA6B1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5EF53A3F"/>
    <w:multiLevelType w:val="multilevel"/>
    <w:tmpl w:val="8D9AF8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96F1077"/>
    <w:multiLevelType w:val="multilevel"/>
    <w:tmpl w:val="D49C1D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AD419B6"/>
    <w:multiLevelType w:val="multilevel"/>
    <w:tmpl w:val="14A8E2C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797832E7"/>
    <w:multiLevelType w:val="hybridMultilevel"/>
    <w:tmpl w:val="EC66A484"/>
    <w:lvl w:ilvl="0" w:tplc="99D6411A">
      <w:start w:val="7"/>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053E54"/>
    <w:multiLevelType w:val="multilevel"/>
    <w:tmpl w:val="A54AA00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2029479423">
    <w:abstractNumId w:val="9"/>
  </w:num>
  <w:num w:numId="2" w16cid:durableId="695544020">
    <w:abstractNumId w:val="3"/>
  </w:num>
  <w:num w:numId="3" w16cid:durableId="1866015318">
    <w:abstractNumId w:val="0"/>
  </w:num>
  <w:num w:numId="4" w16cid:durableId="833646620">
    <w:abstractNumId w:val="6"/>
  </w:num>
  <w:num w:numId="5" w16cid:durableId="1672950793">
    <w:abstractNumId w:val="11"/>
  </w:num>
  <w:num w:numId="6" w16cid:durableId="486632776">
    <w:abstractNumId w:val="1"/>
  </w:num>
  <w:num w:numId="7" w16cid:durableId="286475741">
    <w:abstractNumId w:val="7"/>
  </w:num>
  <w:num w:numId="8" w16cid:durableId="1561398592">
    <w:abstractNumId w:val="2"/>
  </w:num>
  <w:num w:numId="9" w16cid:durableId="1769541609">
    <w:abstractNumId w:val="4"/>
  </w:num>
  <w:num w:numId="10" w16cid:durableId="747456372">
    <w:abstractNumId w:val="12"/>
  </w:num>
  <w:num w:numId="11" w16cid:durableId="1743674243">
    <w:abstractNumId w:val="5"/>
  </w:num>
  <w:num w:numId="12" w16cid:durableId="881527076">
    <w:abstractNumId w:val="8"/>
  </w:num>
  <w:num w:numId="13" w16cid:durableId="1002125959">
    <w:abstractNumId w:val="10"/>
  </w:num>
  <w:num w:numId="14" w16cid:durableId="500698836">
    <w:abstractNumId w:val="14"/>
  </w:num>
  <w:num w:numId="15" w16cid:durableId="142549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2DC"/>
    <w:rsid w:val="002A5684"/>
    <w:rsid w:val="002B1979"/>
    <w:rsid w:val="002C7145"/>
    <w:rsid w:val="003A59D9"/>
    <w:rsid w:val="005022B1"/>
    <w:rsid w:val="0050341C"/>
    <w:rsid w:val="00512ACF"/>
    <w:rsid w:val="00577DC5"/>
    <w:rsid w:val="005F7F4B"/>
    <w:rsid w:val="00656DBA"/>
    <w:rsid w:val="006D7E4E"/>
    <w:rsid w:val="007442DC"/>
    <w:rsid w:val="00777E02"/>
    <w:rsid w:val="007A7098"/>
    <w:rsid w:val="007C366E"/>
    <w:rsid w:val="008768DC"/>
    <w:rsid w:val="0088632A"/>
    <w:rsid w:val="009274F0"/>
    <w:rsid w:val="00934B12"/>
    <w:rsid w:val="009E2B17"/>
    <w:rsid w:val="00A350CF"/>
    <w:rsid w:val="00A507DE"/>
    <w:rsid w:val="00AE1F64"/>
    <w:rsid w:val="00B20AD3"/>
    <w:rsid w:val="00BC14E8"/>
    <w:rsid w:val="00C26ADB"/>
    <w:rsid w:val="00CB7E88"/>
    <w:rsid w:val="00D12EE9"/>
    <w:rsid w:val="00D259D6"/>
    <w:rsid w:val="00DB01DC"/>
    <w:rsid w:val="00DF4521"/>
    <w:rsid w:val="00FA3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6C00C"/>
  <w15:docId w15:val="{CCCB9DD0-ADAE-477F-A25C-ECBF1CFC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480"/>
      <w:outlineLvl w:val="0"/>
    </w:pPr>
    <w:rPr>
      <w:b/>
      <w:color w:val="345A8A"/>
      <w:sz w:val="32"/>
      <w:szCs w:val="32"/>
    </w:rPr>
  </w:style>
  <w:style w:type="paragraph" w:styleId="Heading2">
    <w:name w:val="heading 2"/>
    <w:basedOn w:val="Normal"/>
    <w:next w:val="Normal"/>
    <w:uiPriority w:val="9"/>
    <w:unhideWhenUsed/>
    <w:qFormat/>
    <w:pPr>
      <w:pBdr>
        <w:top w:val="nil"/>
        <w:left w:val="nil"/>
        <w:bottom w:val="nil"/>
        <w:right w:val="nil"/>
        <w:between w:val="nil"/>
      </w:pBdr>
      <w:spacing w:before="200"/>
      <w:outlineLvl w:val="1"/>
    </w:pPr>
    <w:rPr>
      <w:b/>
      <w:color w:val="4F81BD"/>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40" w:after="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top w:val="nil"/>
        <w:left w:val="nil"/>
        <w:bottom w:val="nil"/>
        <w:right w:val="nil"/>
        <w:between w:val="nil"/>
      </w:pBdr>
      <w:spacing w:after="300"/>
    </w:pPr>
    <w:rPr>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i/>
      <w:color w:val="4F81BD"/>
      <w:sz w:val="24"/>
      <w:szCs w:val="24"/>
    </w:rPr>
  </w:style>
  <w:style w:type="table" w:customStyle="1" w:styleId="a">
    <w:basedOn w:val="TableNormal1"/>
    <w:tblPr>
      <w:tblStyleRowBandSize w:val="1"/>
      <w:tblStyleColBandSize w:val="1"/>
      <w:tblCellMar>
        <w:top w:w="15" w:type="dxa"/>
        <w:left w:w="15" w:type="dxa"/>
        <w:bottom w:w="15" w:type="dxa"/>
        <w:right w:w="15" w:type="dxa"/>
      </w:tblCellMar>
    </w:tblPr>
  </w:style>
  <w:style w:type="character" w:customStyle="1" w:styleId="longtext1">
    <w:name w:val="long_text1"/>
    <w:rsid w:val="002B1979"/>
    <w:rPr>
      <w:sz w:val="20"/>
      <w:szCs w:val="20"/>
    </w:rPr>
  </w:style>
  <w:style w:type="paragraph" w:styleId="TOCHeading">
    <w:name w:val="TOC Heading"/>
    <w:basedOn w:val="Heading1"/>
    <w:next w:val="Normal"/>
    <w:uiPriority w:val="39"/>
    <w:unhideWhenUsed/>
    <w:qFormat/>
    <w:rsid w:val="00CB7E88"/>
    <w:pPr>
      <w:keepNext/>
      <w:keepLines/>
      <w:pBdr>
        <w:top w:val="none" w:sz="0" w:space="0" w:color="auto"/>
        <w:left w:val="none" w:sz="0" w:space="0" w:color="auto"/>
        <w:bottom w:val="none" w:sz="0" w:space="0" w:color="auto"/>
        <w:right w:val="none" w:sz="0" w:space="0" w:color="auto"/>
        <w:between w:val="none" w:sz="0" w:space="0" w:color="auto"/>
      </w:pBdr>
      <w:spacing w:before="240" w:after="0"/>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CB7E88"/>
    <w:pPr>
      <w:spacing w:after="100"/>
    </w:pPr>
  </w:style>
  <w:style w:type="character" w:styleId="Hyperlink">
    <w:name w:val="Hyperlink"/>
    <w:basedOn w:val="DefaultParagraphFont"/>
    <w:uiPriority w:val="99"/>
    <w:unhideWhenUsed/>
    <w:rsid w:val="00CB7E88"/>
    <w:rPr>
      <w:color w:val="0000FF" w:themeColor="hyperlink"/>
      <w:u w:val="single"/>
    </w:rPr>
  </w:style>
  <w:style w:type="paragraph" w:styleId="TOC2">
    <w:name w:val="toc 2"/>
    <w:basedOn w:val="Normal"/>
    <w:next w:val="Normal"/>
    <w:autoRedefine/>
    <w:uiPriority w:val="39"/>
    <w:unhideWhenUsed/>
    <w:rsid w:val="00CB7E88"/>
    <w:pPr>
      <w:spacing w:after="100"/>
      <w:ind w:left="220"/>
    </w:pPr>
  </w:style>
  <w:style w:type="paragraph" w:styleId="Header">
    <w:name w:val="header"/>
    <w:basedOn w:val="Normal"/>
    <w:link w:val="HeaderChar"/>
    <w:uiPriority w:val="99"/>
    <w:unhideWhenUsed/>
    <w:rsid w:val="007A70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098"/>
  </w:style>
  <w:style w:type="paragraph" w:styleId="Footer">
    <w:name w:val="footer"/>
    <w:basedOn w:val="Normal"/>
    <w:link w:val="FooterChar"/>
    <w:uiPriority w:val="99"/>
    <w:unhideWhenUsed/>
    <w:rsid w:val="007A70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779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ar.nl/geschillencommissie-landbouwz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ar.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ar.nl/klachtencommiss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eugdstem.nl/" TargetMode="External"/><Relationship Id="rId4" Type="http://schemas.openxmlformats.org/officeDocument/2006/relationships/settings" Target="settings.xml"/><Relationship Id="rId9" Type="http://schemas.openxmlformats.org/officeDocument/2006/relationships/hyperlink" Target="mailto:zorg@manegethoogt.nl" TargetMode="External"/><Relationship Id="rId14" Type="http://schemas.openxmlformats.org/officeDocument/2006/relationships/hyperlink" Target="mailto:info@ia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48BC-CEE5-426B-AF83-5CDB25F6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9</Pages>
  <Words>3860</Words>
  <Characters>22006</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INSPIRE</dc:creator>
  <cp:lastModifiedBy>Linsey Manten</cp:lastModifiedBy>
  <cp:revision>8</cp:revision>
  <cp:lastPrinted>2023-12-18T14:27:00Z</cp:lastPrinted>
  <dcterms:created xsi:type="dcterms:W3CDTF">2025-07-19T08:35:00Z</dcterms:created>
  <dcterms:modified xsi:type="dcterms:W3CDTF">2025-08-13T12:19:00Z</dcterms:modified>
</cp:coreProperties>
</file>